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15A8" w14:textId="1BBD023C" w:rsidR="005827D2" w:rsidRPr="00D86C1B" w:rsidRDefault="005827D2" w:rsidP="004C6270">
      <w:pPr>
        <w:spacing w:after="0" w:line="360" w:lineRule="auto"/>
        <w:ind w:firstLine="709"/>
        <w:jc w:val="both"/>
        <w:outlineLvl w:val="1"/>
        <w:rPr>
          <w:rFonts w:ascii="Arial" w:hAnsi="Arial" w:cs="Arial"/>
          <w:b/>
          <w:bCs/>
          <w:sz w:val="22"/>
          <w:szCs w:val="22"/>
        </w:rPr>
      </w:pPr>
      <w:r w:rsidRPr="005827D2">
        <w:rPr>
          <w:rFonts w:ascii="Arial" w:hAnsi="Arial" w:cs="Arial"/>
          <w:b/>
          <w:bCs/>
          <w:sz w:val="22"/>
          <w:szCs w:val="22"/>
        </w:rPr>
        <w:t xml:space="preserve">Порядок работы с обезличенными персональными данными в случае обезличивания персональных данных в </w:t>
      </w:r>
      <w:r w:rsidR="00D86C1B" w:rsidRPr="00D86C1B">
        <w:rPr>
          <w:rFonts w:ascii="Arial" w:hAnsi="Arial" w:cs="Arial"/>
          <w:b/>
          <w:bCs/>
          <w:sz w:val="22"/>
          <w:szCs w:val="22"/>
        </w:rPr>
        <w:t>Обществе с ограниченной ответственностью «ЕВРОПОС ГРУПП»</w:t>
      </w:r>
    </w:p>
    <w:p w14:paraId="1733D7FA" w14:textId="3D0B6AD3" w:rsidR="005827D2" w:rsidRPr="005827D2" w:rsidRDefault="005827D2" w:rsidP="004C6270">
      <w:pPr>
        <w:spacing w:after="0" w:line="360" w:lineRule="auto"/>
        <w:ind w:firstLine="709"/>
        <w:jc w:val="both"/>
        <w:outlineLvl w:val="1"/>
        <w:rPr>
          <w:rFonts w:ascii="Arial" w:hAnsi="Arial" w:cs="Arial"/>
          <w:sz w:val="22"/>
          <w:szCs w:val="22"/>
        </w:rPr>
      </w:pPr>
    </w:p>
    <w:p w14:paraId="3AF154BB" w14:textId="77777777" w:rsidR="005827D2" w:rsidRPr="005827D2" w:rsidRDefault="005827D2" w:rsidP="004C6270">
      <w:pPr>
        <w:numPr>
          <w:ilvl w:val="0"/>
          <w:numId w:val="1"/>
        </w:numPr>
        <w:spacing w:after="0" w:line="360" w:lineRule="auto"/>
        <w:ind w:left="0" w:firstLine="709"/>
        <w:jc w:val="both"/>
        <w:outlineLvl w:val="1"/>
        <w:rPr>
          <w:rFonts w:ascii="Arial" w:hAnsi="Arial" w:cs="Arial"/>
          <w:sz w:val="22"/>
          <w:szCs w:val="22"/>
        </w:rPr>
      </w:pPr>
      <w:r w:rsidRPr="005827D2">
        <w:rPr>
          <w:rFonts w:ascii="Arial" w:hAnsi="Arial" w:cs="Arial"/>
          <w:b/>
          <w:bCs/>
          <w:sz w:val="22"/>
          <w:szCs w:val="22"/>
        </w:rPr>
        <w:t>Общие положения</w:t>
      </w:r>
      <w:r w:rsidRPr="005827D2">
        <w:rPr>
          <w:rFonts w:ascii="Arial" w:hAnsi="Arial" w:cs="Arial"/>
          <w:sz w:val="22"/>
          <w:szCs w:val="22"/>
        </w:rPr>
        <w:t> </w:t>
      </w:r>
    </w:p>
    <w:p w14:paraId="574C6BA4" w14:textId="221418E9" w:rsidR="005827D2" w:rsidRPr="00E90506"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1.1. </w:t>
      </w:r>
      <w:r w:rsidRPr="00E90506">
        <w:rPr>
          <w:rFonts w:ascii="Arial" w:hAnsi="Arial" w:cs="Arial"/>
          <w:sz w:val="22"/>
          <w:szCs w:val="22"/>
        </w:rPr>
        <w:t xml:space="preserve">Настоящий Порядок регулирует отношения, связанные с обезличиванием обрабатываемых персональных данных и работой с обезличенными данными в </w:t>
      </w:r>
      <w:bookmarkStart w:id="0" w:name="_Hlk216972665"/>
      <w:r w:rsidR="00962DF5" w:rsidRPr="00E90506">
        <w:rPr>
          <w:rFonts w:ascii="Arial" w:hAnsi="Arial" w:cs="Arial"/>
          <w:sz w:val="22"/>
          <w:szCs w:val="22"/>
        </w:rPr>
        <w:t>Обществе с ограниченной ответственностью «ЕВРОПОС ГРУПП»</w:t>
      </w:r>
      <w:bookmarkEnd w:id="0"/>
      <w:r w:rsidRPr="00E90506">
        <w:rPr>
          <w:rFonts w:ascii="Arial" w:hAnsi="Arial" w:cs="Arial"/>
          <w:sz w:val="22"/>
          <w:szCs w:val="22"/>
        </w:rPr>
        <w:t xml:space="preserve"> (далее – Оператор</w:t>
      </w:r>
      <w:r w:rsidR="007F0244">
        <w:rPr>
          <w:rFonts w:ascii="Arial" w:hAnsi="Arial" w:cs="Arial"/>
          <w:sz w:val="22"/>
          <w:szCs w:val="22"/>
        </w:rPr>
        <w:t xml:space="preserve"> / Общество</w:t>
      </w:r>
      <w:r w:rsidRPr="00E90506">
        <w:rPr>
          <w:rFonts w:ascii="Arial" w:hAnsi="Arial" w:cs="Arial"/>
          <w:sz w:val="22"/>
          <w:szCs w:val="22"/>
        </w:rPr>
        <w:t>).</w:t>
      </w:r>
    </w:p>
    <w:p w14:paraId="29CA4706" w14:textId="568F3A2A" w:rsidR="005827D2" w:rsidRPr="00E90506" w:rsidRDefault="005827D2" w:rsidP="004C6270">
      <w:pPr>
        <w:spacing w:after="0" w:line="360" w:lineRule="auto"/>
        <w:ind w:firstLine="709"/>
        <w:jc w:val="both"/>
        <w:outlineLvl w:val="1"/>
        <w:rPr>
          <w:rFonts w:ascii="Arial" w:hAnsi="Arial" w:cs="Arial"/>
          <w:sz w:val="22"/>
          <w:szCs w:val="22"/>
        </w:rPr>
      </w:pPr>
      <w:r w:rsidRPr="00E90506">
        <w:rPr>
          <w:rFonts w:ascii="Arial" w:hAnsi="Arial" w:cs="Arial"/>
          <w:sz w:val="22"/>
          <w:szCs w:val="22"/>
        </w:rPr>
        <w:t xml:space="preserve">1.2. Требования настоящего Порядка должны знать и выполнять </w:t>
      </w:r>
      <w:r w:rsidR="007615DD" w:rsidRPr="000E7694">
        <w:rPr>
          <w:rFonts w:ascii="Arial" w:hAnsi="Arial" w:cs="Arial"/>
          <w:sz w:val="22"/>
          <w:szCs w:val="22"/>
        </w:rPr>
        <w:t xml:space="preserve">сотрудники </w:t>
      </w:r>
      <w:r w:rsidR="00C14B1A" w:rsidRPr="000E7694">
        <w:rPr>
          <w:rFonts w:ascii="Arial" w:hAnsi="Arial" w:cs="Arial"/>
          <w:sz w:val="22"/>
          <w:szCs w:val="22"/>
        </w:rPr>
        <w:t>структурно</w:t>
      </w:r>
      <w:r w:rsidR="007615DD" w:rsidRPr="000E7694">
        <w:rPr>
          <w:rFonts w:ascii="Arial" w:hAnsi="Arial" w:cs="Arial"/>
          <w:sz w:val="22"/>
          <w:szCs w:val="22"/>
        </w:rPr>
        <w:t>го</w:t>
      </w:r>
      <w:r w:rsidR="00C14B1A" w:rsidRPr="000E7694">
        <w:rPr>
          <w:rFonts w:ascii="Arial" w:hAnsi="Arial" w:cs="Arial"/>
          <w:sz w:val="22"/>
          <w:szCs w:val="22"/>
        </w:rPr>
        <w:t xml:space="preserve"> подразделени</w:t>
      </w:r>
      <w:r w:rsidR="007615DD" w:rsidRPr="000E7694">
        <w:rPr>
          <w:rFonts w:ascii="Arial" w:hAnsi="Arial" w:cs="Arial"/>
          <w:sz w:val="22"/>
          <w:szCs w:val="22"/>
        </w:rPr>
        <w:t>я</w:t>
      </w:r>
      <w:r w:rsidR="00C14B1A" w:rsidRPr="000E7694">
        <w:rPr>
          <w:rFonts w:ascii="Arial" w:hAnsi="Arial" w:cs="Arial"/>
          <w:sz w:val="22"/>
          <w:szCs w:val="22"/>
        </w:rPr>
        <w:t xml:space="preserve"> </w:t>
      </w:r>
      <w:r w:rsidR="0071700E" w:rsidRPr="000E7694">
        <w:rPr>
          <w:rFonts w:ascii="Arial" w:hAnsi="Arial" w:cs="Arial"/>
          <w:sz w:val="22"/>
          <w:szCs w:val="22"/>
        </w:rPr>
        <w:t>Общества</w:t>
      </w:r>
      <w:r w:rsidR="00C14B1A" w:rsidRPr="000E7694">
        <w:rPr>
          <w:rFonts w:ascii="Arial" w:hAnsi="Arial" w:cs="Arial"/>
          <w:sz w:val="22"/>
          <w:szCs w:val="22"/>
        </w:rPr>
        <w:t xml:space="preserve"> по информационным технологиям: </w:t>
      </w:r>
      <w:proofErr w:type="gramStart"/>
      <w:r w:rsidR="00C14B1A" w:rsidRPr="000E7694">
        <w:rPr>
          <w:rFonts w:ascii="Arial" w:hAnsi="Arial" w:cs="Arial"/>
          <w:sz w:val="22"/>
          <w:szCs w:val="22"/>
          <w:lang w:val="en-US"/>
        </w:rPr>
        <w:t>IT</w:t>
      </w:r>
      <w:r w:rsidR="00C14B1A" w:rsidRPr="000E7694">
        <w:rPr>
          <w:rFonts w:ascii="Arial" w:hAnsi="Arial" w:cs="Arial"/>
          <w:sz w:val="22"/>
          <w:szCs w:val="22"/>
        </w:rPr>
        <w:t xml:space="preserve">  Департамент</w:t>
      </w:r>
      <w:proofErr w:type="gramEnd"/>
      <w:r w:rsidR="00E90506" w:rsidRPr="000E7694">
        <w:rPr>
          <w:rFonts w:ascii="Arial" w:hAnsi="Arial" w:cs="Arial"/>
          <w:sz w:val="22"/>
          <w:szCs w:val="22"/>
        </w:rPr>
        <w:t>.</w:t>
      </w:r>
    </w:p>
    <w:p w14:paraId="50137FDB" w14:textId="39AED9D3" w:rsidR="005827D2" w:rsidRPr="00E90506" w:rsidRDefault="005827D2" w:rsidP="004C6270">
      <w:pPr>
        <w:spacing w:after="0" w:line="360" w:lineRule="auto"/>
        <w:ind w:firstLine="709"/>
        <w:jc w:val="both"/>
        <w:outlineLvl w:val="1"/>
        <w:rPr>
          <w:rFonts w:ascii="Arial" w:hAnsi="Arial" w:cs="Arial"/>
          <w:sz w:val="22"/>
          <w:szCs w:val="22"/>
        </w:rPr>
      </w:pPr>
      <w:r w:rsidRPr="00E90506">
        <w:rPr>
          <w:rFonts w:ascii="Arial" w:hAnsi="Arial" w:cs="Arial"/>
          <w:sz w:val="22"/>
          <w:szCs w:val="22"/>
        </w:rPr>
        <w:t>1.3. Настоящий Порядок не распространяется на случаи, указанные в пункте 9.1 части 1 статьи 6 Федерального закона от 27 июля 2006 г. N 152-ФЗ «О персональных данных».</w:t>
      </w:r>
    </w:p>
    <w:p w14:paraId="171CC3C3" w14:textId="03E75224" w:rsidR="005827D2" w:rsidRPr="005827D2" w:rsidRDefault="005827D2" w:rsidP="004C6270">
      <w:pPr>
        <w:numPr>
          <w:ilvl w:val="0"/>
          <w:numId w:val="2"/>
        </w:numPr>
        <w:spacing w:after="0" w:line="360" w:lineRule="auto"/>
        <w:ind w:left="0" w:firstLine="709"/>
        <w:jc w:val="both"/>
        <w:outlineLvl w:val="1"/>
        <w:rPr>
          <w:rFonts w:ascii="Arial" w:hAnsi="Arial" w:cs="Arial"/>
          <w:sz w:val="22"/>
          <w:szCs w:val="22"/>
        </w:rPr>
      </w:pPr>
      <w:r w:rsidRPr="005827D2">
        <w:rPr>
          <w:rFonts w:ascii="Arial" w:hAnsi="Arial" w:cs="Arial"/>
          <w:b/>
          <w:bCs/>
          <w:sz w:val="22"/>
          <w:szCs w:val="22"/>
        </w:rPr>
        <w:t>Нормативные ссылки</w:t>
      </w:r>
    </w:p>
    <w:p w14:paraId="458EC317" w14:textId="5C46E46D"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2.1. Федеральный закон от 27 июля 2006 года № 152-ФЗ «О персональных данных» (далее – Федеральный закон «О персональных данных»).</w:t>
      </w:r>
    </w:p>
    <w:p w14:paraId="10DF2C7D" w14:textId="2265D8DE"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2.2. Положение об особенностях обработки персональных данных, осуществляемой без использования средств автоматизации, утв</w:t>
      </w:r>
      <w:r w:rsidR="0071700E">
        <w:rPr>
          <w:rFonts w:ascii="Arial" w:hAnsi="Arial" w:cs="Arial"/>
          <w:sz w:val="22"/>
          <w:szCs w:val="22"/>
        </w:rPr>
        <w:t>ержденный</w:t>
      </w:r>
      <w:r w:rsidRPr="005827D2">
        <w:rPr>
          <w:rFonts w:ascii="Arial" w:hAnsi="Arial" w:cs="Arial"/>
          <w:sz w:val="22"/>
          <w:szCs w:val="22"/>
        </w:rPr>
        <w:t xml:space="preserve"> Постановлением Правительства РФ от 15 сентября 2008 года № 687.</w:t>
      </w:r>
    </w:p>
    <w:p w14:paraId="5CBA76CC" w14:textId="3A0C6D72"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2.3. Приказ Роскомнадзора от 19 июня 2025 года № 140 «Об утверждении требований к обезличиванию персональных данных и методов обезличивания персональных данных</w:t>
      </w:r>
      <w:r w:rsidR="00A44EEA">
        <w:rPr>
          <w:rFonts w:ascii="Arial" w:hAnsi="Arial" w:cs="Arial"/>
          <w:sz w:val="22"/>
          <w:szCs w:val="22"/>
        </w:rPr>
        <w:t>, за исключением случаев, указанных в пункте 9.1 части 1 статьи 6 Федерального закона от 27 июля 2006 г. № 152-ФЗ «О персональных данных</w:t>
      </w:r>
      <w:r w:rsidRPr="005827D2">
        <w:rPr>
          <w:rFonts w:ascii="Arial" w:hAnsi="Arial" w:cs="Arial"/>
          <w:sz w:val="22"/>
          <w:szCs w:val="22"/>
        </w:rPr>
        <w:t>»</w:t>
      </w:r>
      <w:r w:rsidR="00A44EEA">
        <w:rPr>
          <w:rFonts w:ascii="Arial" w:hAnsi="Arial" w:cs="Arial"/>
          <w:sz w:val="22"/>
          <w:szCs w:val="22"/>
        </w:rPr>
        <w:t>.</w:t>
      </w:r>
    </w:p>
    <w:p w14:paraId="7134D4B8" w14:textId="09CF6EDB" w:rsidR="005827D2" w:rsidRPr="005827D2" w:rsidRDefault="005827D2" w:rsidP="004C6270">
      <w:pPr>
        <w:numPr>
          <w:ilvl w:val="0"/>
          <w:numId w:val="3"/>
        </w:numPr>
        <w:spacing w:after="0" w:line="360" w:lineRule="auto"/>
        <w:ind w:left="0" w:firstLine="709"/>
        <w:jc w:val="both"/>
        <w:outlineLvl w:val="1"/>
        <w:rPr>
          <w:rFonts w:ascii="Arial" w:hAnsi="Arial" w:cs="Arial"/>
          <w:sz w:val="22"/>
          <w:szCs w:val="22"/>
        </w:rPr>
      </w:pPr>
      <w:r w:rsidRPr="005827D2">
        <w:rPr>
          <w:rFonts w:ascii="Arial" w:hAnsi="Arial" w:cs="Arial"/>
          <w:b/>
          <w:bCs/>
          <w:sz w:val="22"/>
          <w:szCs w:val="22"/>
        </w:rPr>
        <w:t>Термины и определения</w:t>
      </w:r>
    </w:p>
    <w:p w14:paraId="717E7993" w14:textId="7184081B" w:rsidR="00A44EEA"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3.1.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Оператор</w:t>
      </w:r>
      <w:r w:rsidR="00013FE7">
        <w:rPr>
          <w:rFonts w:ascii="Arial" w:hAnsi="Arial" w:cs="Arial"/>
          <w:sz w:val="22"/>
          <w:szCs w:val="22"/>
        </w:rPr>
        <w:t>ом</w:t>
      </w:r>
      <w:r w:rsidRPr="005827D2">
        <w:rPr>
          <w:rFonts w:ascii="Arial" w:hAnsi="Arial" w:cs="Arial"/>
          <w:sz w:val="22"/>
          <w:szCs w:val="22"/>
        </w:rPr>
        <w:t xml:space="preserve"> обрабатываются следующие персональные данные</w:t>
      </w:r>
      <w:r w:rsidR="00A44EEA">
        <w:rPr>
          <w:rFonts w:ascii="Arial" w:hAnsi="Arial" w:cs="Arial"/>
          <w:sz w:val="22"/>
          <w:szCs w:val="22"/>
        </w:rPr>
        <w:t>:</w:t>
      </w:r>
    </w:p>
    <w:p w14:paraId="7EB9484D" w14:textId="2E3133FA" w:rsidR="002D453A" w:rsidRP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фамилия, имя, отчество</w:t>
      </w:r>
      <w:r w:rsidR="00445D12">
        <w:rPr>
          <w:rFonts w:ascii="Arial" w:hAnsi="Arial" w:cs="Arial"/>
          <w:sz w:val="22"/>
          <w:szCs w:val="22"/>
        </w:rPr>
        <w:t>;</w:t>
      </w:r>
    </w:p>
    <w:p w14:paraId="149CC163" w14:textId="30A3D9C2" w:rsid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электронный адрес</w:t>
      </w:r>
      <w:r w:rsidR="00445D12">
        <w:rPr>
          <w:rFonts w:ascii="Arial" w:hAnsi="Arial" w:cs="Arial"/>
          <w:sz w:val="22"/>
          <w:szCs w:val="22"/>
        </w:rPr>
        <w:t>;</w:t>
      </w:r>
    </w:p>
    <w:p w14:paraId="49E21257" w14:textId="18E5BC73" w:rsid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номера телефонов</w:t>
      </w:r>
      <w:r w:rsidR="00445D12">
        <w:rPr>
          <w:rFonts w:ascii="Arial" w:hAnsi="Arial" w:cs="Arial"/>
          <w:sz w:val="22"/>
          <w:szCs w:val="22"/>
        </w:rPr>
        <w:t>;</w:t>
      </w:r>
    </w:p>
    <w:p w14:paraId="33418559" w14:textId="07B34A35" w:rsidR="00445D12"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адрес фактического места проживания (только в случае доставки товаров по адресу фактического проживания и/или почтовой высылки документов, предоставление которых должно быть в оригинальном виде в соответствии с действующим законодательством РФ);</w:t>
      </w:r>
    </w:p>
    <w:p w14:paraId="3676D377" w14:textId="58B50304" w:rsid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источник захода на сайт www.europos.ru (далее – Сайт www.europos.ru / Сайт) и информация поискового или рекламного запроса;</w:t>
      </w:r>
    </w:p>
    <w:p w14:paraId="0BC8BEDC" w14:textId="77777777" w:rsid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данные о пользовательском устройстве (среди которых разрешение, версия и другие атрибуты, характеризующие пользовательское устройство);</w:t>
      </w:r>
    </w:p>
    <w:p w14:paraId="18512159" w14:textId="77777777" w:rsid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lastRenderedPageBreak/>
        <w:t>пользовательские клики, просмотры страниц, заполнения полей, показы и просмотры баннеров и видео;</w:t>
      </w:r>
    </w:p>
    <w:p w14:paraId="46489BFE" w14:textId="77777777" w:rsid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данные, характеризующие аудиторные сегменты;</w:t>
      </w:r>
    </w:p>
    <w:p w14:paraId="67E78B74" w14:textId="77777777" w:rsid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параметры сессии;</w:t>
      </w:r>
    </w:p>
    <w:p w14:paraId="2BB95712" w14:textId="77777777" w:rsid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данные о времени посещения;</w:t>
      </w:r>
    </w:p>
    <w:p w14:paraId="661EA617" w14:textId="52803F94" w:rsid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 xml:space="preserve">идентификатор Пользователя, хранимый в </w:t>
      </w:r>
      <w:proofErr w:type="spellStart"/>
      <w:r w:rsidRPr="002D453A">
        <w:rPr>
          <w:rFonts w:ascii="Arial" w:hAnsi="Arial" w:cs="Arial"/>
          <w:sz w:val="22"/>
          <w:szCs w:val="22"/>
        </w:rPr>
        <w:t>Сookie</w:t>
      </w:r>
      <w:proofErr w:type="spellEnd"/>
      <w:r w:rsidR="00445D12">
        <w:rPr>
          <w:rFonts w:ascii="Arial" w:hAnsi="Arial" w:cs="Arial"/>
          <w:sz w:val="22"/>
          <w:szCs w:val="22"/>
        </w:rPr>
        <w:t>;</w:t>
      </w:r>
    </w:p>
    <w:p w14:paraId="21F004EE" w14:textId="1D13ED01" w:rsidR="002D453A" w:rsidRPr="002D453A" w:rsidRDefault="002D453A" w:rsidP="002D453A">
      <w:pPr>
        <w:pStyle w:val="a7"/>
        <w:numPr>
          <w:ilvl w:val="0"/>
          <w:numId w:val="13"/>
        </w:numPr>
        <w:spacing w:after="0" w:line="360" w:lineRule="auto"/>
        <w:jc w:val="both"/>
        <w:outlineLvl w:val="1"/>
        <w:rPr>
          <w:rFonts w:ascii="Arial" w:hAnsi="Arial" w:cs="Arial"/>
          <w:sz w:val="22"/>
          <w:szCs w:val="22"/>
        </w:rPr>
      </w:pPr>
      <w:r w:rsidRPr="002D453A">
        <w:rPr>
          <w:rFonts w:ascii="Arial" w:hAnsi="Arial" w:cs="Arial"/>
          <w:sz w:val="22"/>
          <w:szCs w:val="22"/>
        </w:rPr>
        <w:t xml:space="preserve">данные о технических средствах (в том числе, мобильных устройствах) и способах технологического взаимодействия с сервисом (в т.ч. IP-адрес хоста, вид операционной системы Пользователя – субъекта персональных данных (далее по тексту – Пользователь), тип браузера, географическое положение, данные о провайдере и иное), об активности Пользователя на сервисе веб-сайта, </w:t>
      </w:r>
      <w:proofErr w:type="spellStart"/>
      <w:r w:rsidRPr="002D453A">
        <w:rPr>
          <w:rFonts w:ascii="Arial" w:hAnsi="Arial" w:cs="Arial"/>
          <w:sz w:val="22"/>
          <w:szCs w:val="22"/>
        </w:rPr>
        <w:t>Сookie</w:t>
      </w:r>
      <w:proofErr w:type="spellEnd"/>
      <w:r w:rsidRPr="002D453A">
        <w:rPr>
          <w:rFonts w:ascii="Arial" w:hAnsi="Arial" w:cs="Arial"/>
          <w:sz w:val="22"/>
          <w:szCs w:val="22"/>
        </w:rPr>
        <w:t>, об информации об ошибках, выдаваемых Пользователям, о скачанных файлах, видео, инструментах, а также иные данные, получаемые установленными Оператором Политикой в отношении обработки персональных данных</w:t>
      </w:r>
      <w:r w:rsidR="00445D12">
        <w:rPr>
          <w:rFonts w:ascii="Arial" w:hAnsi="Arial" w:cs="Arial"/>
          <w:sz w:val="22"/>
          <w:szCs w:val="22"/>
        </w:rPr>
        <w:t>.</w:t>
      </w:r>
    </w:p>
    <w:p w14:paraId="094CAAC5" w14:textId="04328263"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3.2.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CF8AADC" w14:textId="20C0CD1C"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3.3. Автоматизированная обработка персональных данных — обработка персональных данных с помощью средств вычислительной техники.</w:t>
      </w:r>
    </w:p>
    <w:p w14:paraId="6ABFB600" w14:textId="1F89670B"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3.4.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7B61669" w14:textId="7542C97D"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3.5.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F869002" w14:textId="68FACFF9"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3.6.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Обезличивание персональных данных у Оператора и обработку обезличенных персональных данных осуществляют работники</w:t>
      </w:r>
      <w:r w:rsidRPr="0071700E">
        <w:rPr>
          <w:rFonts w:ascii="Arial" w:hAnsi="Arial" w:cs="Arial"/>
          <w:sz w:val="22"/>
          <w:szCs w:val="22"/>
        </w:rPr>
        <w:t xml:space="preserve">, в </w:t>
      </w:r>
      <w:r w:rsidR="004D5073" w:rsidRPr="0071700E">
        <w:rPr>
          <w:rFonts w:ascii="Arial" w:hAnsi="Arial" w:cs="Arial"/>
          <w:sz w:val="22"/>
          <w:szCs w:val="22"/>
        </w:rPr>
        <w:t xml:space="preserve">соответствии с </w:t>
      </w:r>
      <w:r w:rsidR="00290DC6" w:rsidRPr="0071700E">
        <w:rPr>
          <w:rFonts w:ascii="Arial" w:hAnsi="Arial" w:cs="Arial"/>
          <w:sz w:val="22"/>
          <w:szCs w:val="22"/>
        </w:rPr>
        <w:t>п. 1.2 настоящего Порядка.</w:t>
      </w:r>
      <w:r w:rsidR="00290DC6">
        <w:rPr>
          <w:rFonts w:ascii="Arial" w:hAnsi="Arial" w:cs="Arial"/>
          <w:sz w:val="22"/>
          <w:szCs w:val="22"/>
        </w:rPr>
        <w:t xml:space="preserve"> </w:t>
      </w:r>
    </w:p>
    <w:p w14:paraId="684FA312" w14:textId="322623B2"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lastRenderedPageBreak/>
        <w:t>3.7. Обезличенные данные — персональные данные, прошедшие обезличивание у Оператора. Перечень персональных данных, подлежащих обезличиванию</w:t>
      </w:r>
      <w:r w:rsidR="00013FE7">
        <w:rPr>
          <w:rFonts w:ascii="Arial" w:hAnsi="Arial" w:cs="Arial"/>
          <w:sz w:val="22"/>
          <w:szCs w:val="22"/>
        </w:rPr>
        <w:t>,</w:t>
      </w:r>
      <w:r w:rsidR="004C6270">
        <w:rPr>
          <w:rFonts w:ascii="Arial" w:hAnsi="Arial" w:cs="Arial"/>
          <w:sz w:val="22"/>
          <w:szCs w:val="22"/>
        </w:rPr>
        <w:t xml:space="preserve"> указан в п.</w:t>
      </w:r>
      <w:r w:rsidR="00013FE7">
        <w:rPr>
          <w:rFonts w:ascii="Arial" w:hAnsi="Arial" w:cs="Arial"/>
          <w:sz w:val="22"/>
          <w:szCs w:val="22"/>
        </w:rPr>
        <w:t xml:space="preserve"> </w:t>
      </w:r>
      <w:r w:rsidR="004C6270">
        <w:rPr>
          <w:rFonts w:ascii="Arial" w:hAnsi="Arial" w:cs="Arial"/>
          <w:sz w:val="22"/>
          <w:szCs w:val="22"/>
        </w:rPr>
        <w:t xml:space="preserve">3.1 настоящего </w:t>
      </w:r>
      <w:r w:rsidR="00013FE7">
        <w:rPr>
          <w:rFonts w:ascii="Arial" w:hAnsi="Arial" w:cs="Arial"/>
          <w:sz w:val="22"/>
          <w:szCs w:val="22"/>
        </w:rPr>
        <w:t>По</w:t>
      </w:r>
      <w:r w:rsidR="00490811">
        <w:rPr>
          <w:rFonts w:ascii="Arial" w:hAnsi="Arial" w:cs="Arial"/>
          <w:sz w:val="22"/>
          <w:szCs w:val="22"/>
        </w:rPr>
        <w:t>рядка</w:t>
      </w:r>
      <w:r w:rsidR="004C6270">
        <w:rPr>
          <w:rFonts w:ascii="Arial" w:hAnsi="Arial" w:cs="Arial"/>
          <w:sz w:val="22"/>
          <w:szCs w:val="22"/>
        </w:rPr>
        <w:t>.</w:t>
      </w:r>
    </w:p>
    <w:p w14:paraId="522FDD9A" w14:textId="1A35BF06"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3.8. </w:t>
      </w:r>
      <w:proofErr w:type="spellStart"/>
      <w:r w:rsidRPr="005827D2">
        <w:rPr>
          <w:rFonts w:ascii="Arial" w:hAnsi="Arial" w:cs="Arial"/>
          <w:sz w:val="22"/>
          <w:szCs w:val="22"/>
        </w:rPr>
        <w:t>Деобезличивание</w:t>
      </w:r>
      <w:proofErr w:type="spellEnd"/>
      <w:r w:rsidRPr="005827D2">
        <w:rPr>
          <w:rFonts w:ascii="Arial" w:hAnsi="Arial" w:cs="Arial"/>
          <w:sz w:val="22"/>
          <w:szCs w:val="22"/>
        </w:rPr>
        <w:t xml:space="preserve"> обезличенных данных Оператор</w:t>
      </w:r>
      <w:r w:rsidR="00013FE7">
        <w:rPr>
          <w:rFonts w:ascii="Arial" w:hAnsi="Arial" w:cs="Arial"/>
          <w:sz w:val="22"/>
          <w:szCs w:val="22"/>
        </w:rPr>
        <w:t>ом</w:t>
      </w:r>
      <w:r w:rsidRPr="005827D2">
        <w:rPr>
          <w:rFonts w:ascii="Arial" w:hAnsi="Arial" w:cs="Arial"/>
          <w:sz w:val="22"/>
          <w:szCs w:val="22"/>
        </w:rPr>
        <w:t xml:space="preserve"> — действия, совершаемые уполномоченными должностными лицами, в результате которых обезличенные данные приводятся к исходному виду, позволяющему определить принадлежность персональных данных конкретному субъекту, устранить анонимность.</w:t>
      </w:r>
    </w:p>
    <w:p w14:paraId="115544A6" w14:textId="77777777" w:rsidR="005827D2" w:rsidRPr="005827D2" w:rsidRDefault="005827D2" w:rsidP="004C6270">
      <w:pPr>
        <w:numPr>
          <w:ilvl w:val="0"/>
          <w:numId w:val="4"/>
        </w:numPr>
        <w:spacing w:after="0" w:line="360" w:lineRule="auto"/>
        <w:ind w:left="0" w:firstLine="709"/>
        <w:jc w:val="both"/>
        <w:outlineLvl w:val="1"/>
        <w:rPr>
          <w:rFonts w:ascii="Arial" w:hAnsi="Arial" w:cs="Arial"/>
          <w:sz w:val="22"/>
          <w:szCs w:val="22"/>
        </w:rPr>
      </w:pPr>
      <w:r w:rsidRPr="005827D2">
        <w:rPr>
          <w:rFonts w:ascii="Arial" w:hAnsi="Arial" w:cs="Arial"/>
          <w:b/>
          <w:bCs/>
          <w:sz w:val="22"/>
          <w:szCs w:val="22"/>
        </w:rPr>
        <w:t>Случаи обезличивания</w:t>
      </w:r>
      <w:r w:rsidRPr="005827D2">
        <w:rPr>
          <w:rFonts w:ascii="Arial" w:hAnsi="Arial" w:cs="Arial"/>
          <w:sz w:val="22"/>
          <w:szCs w:val="22"/>
        </w:rPr>
        <w:t> </w:t>
      </w:r>
    </w:p>
    <w:p w14:paraId="0F3756C5" w14:textId="4F09B9FE"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4.1. Обезличивание персональных данных в </w:t>
      </w:r>
      <w:r w:rsidR="006139C9">
        <w:rPr>
          <w:rFonts w:ascii="Arial" w:hAnsi="Arial" w:cs="Arial"/>
          <w:sz w:val="22"/>
          <w:szCs w:val="22"/>
        </w:rPr>
        <w:t>Обществе</w:t>
      </w:r>
      <w:r w:rsidRPr="005827D2">
        <w:rPr>
          <w:rFonts w:ascii="Arial" w:hAnsi="Arial" w:cs="Arial"/>
          <w:sz w:val="22"/>
          <w:szCs w:val="22"/>
        </w:rPr>
        <w:t xml:space="preserve"> осуществляется в случаях: </w:t>
      </w:r>
    </w:p>
    <w:p w14:paraId="59087B76" w14:textId="21145FBE"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1) достижения целей обработки персональных данных в </w:t>
      </w:r>
      <w:r w:rsidR="006139C9">
        <w:rPr>
          <w:rFonts w:ascii="Arial" w:hAnsi="Arial" w:cs="Arial"/>
          <w:sz w:val="22"/>
          <w:szCs w:val="22"/>
        </w:rPr>
        <w:t>Общество</w:t>
      </w:r>
      <w:r w:rsidRPr="005827D2">
        <w:rPr>
          <w:rFonts w:ascii="Arial" w:hAnsi="Arial" w:cs="Arial"/>
          <w:sz w:val="22"/>
          <w:szCs w:val="22"/>
        </w:rPr>
        <w:t xml:space="preserve"> или утраты необходимости в достижении этих целей, если уничтожение таких персональных данных нецелесообразно; </w:t>
      </w:r>
    </w:p>
    <w:p w14:paraId="35754B0A" w14:textId="059FD476"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2) осуществления обработки персональных данных в </w:t>
      </w:r>
      <w:r w:rsidR="006139C9">
        <w:rPr>
          <w:rFonts w:ascii="Arial" w:hAnsi="Arial" w:cs="Arial"/>
          <w:sz w:val="22"/>
          <w:szCs w:val="22"/>
        </w:rPr>
        <w:t>Обществе</w:t>
      </w:r>
      <w:r w:rsidRPr="005827D2">
        <w:rPr>
          <w:rFonts w:ascii="Arial" w:hAnsi="Arial" w:cs="Arial"/>
          <w:sz w:val="22"/>
          <w:szCs w:val="22"/>
        </w:rPr>
        <w:t xml:space="preserve"> в статистических или иных целях, если необходимость обезличивания персональных данных при такой обработке предусмотрена федеральными законами, иными нормативными правовыми актами РФ, локальными нормативными актами </w:t>
      </w:r>
      <w:r w:rsidR="006139C9">
        <w:rPr>
          <w:rFonts w:ascii="Arial" w:hAnsi="Arial" w:cs="Arial"/>
          <w:sz w:val="22"/>
          <w:szCs w:val="22"/>
        </w:rPr>
        <w:t>Общества</w:t>
      </w:r>
      <w:r w:rsidRPr="005827D2">
        <w:rPr>
          <w:rFonts w:ascii="Arial" w:hAnsi="Arial" w:cs="Arial"/>
          <w:sz w:val="22"/>
          <w:szCs w:val="22"/>
        </w:rPr>
        <w:t>. </w:t>
      </w:r>
    </w:p>
    <w:p w14:paraId="32D73B20" w14:textId="5F33C877" w:rsidR="00333E01" w:rsidRPr="00333E01" w:rsidRDefault="005827D2" w:rsidP="00333E01">
      <w:pPr>
        <w:numPr>
          <w:ilvl w:val="0"/>
          <w:numId w:val="5"/>
        </w:numPr>
        <w:spacing w:after="0" w:line="360" w:lineRule="auto"/>
        <w:ind w:left="0" w:firstLine="709"/>
        <w:jc w:val="both"/>
        <w:outlineLvl w:val="1"/>
        <w:rPr>
          <w:rFonts w:ascii="Arial" w:hAnsi="Arial" w:cs="Arial"/>
          <w:sz w:val="22"/>
          <w:szCs w:val="22"/>
        </w:rPr>
      </w:pPr>
      <w:r w:rsidRPr="005827D2">
        <w:rPr>
          <w:rFonts w:ascii="Arial" w:hAnsi="Arial" w:cs="Arial"/>
          <w:b/>
          <w:bCs/>
          <w:sz w:val="22"/>
          <w:szCs w:val="22"/>
        </w:rPr>
        <w:t>Методы обезличивания и их выбор</w:t>
      </w:r>
      <w:r w:rsidRPr="005827D2">
        <w:rPr>
          <w:rFonts w:ascii="Arial" w:hAnsi="Arial" w:cs="Arial"/>
          <w:sz w:val="22"/>
          <w:szCs w:val="22"/>
        </w:rPr>
        <w:t> </w:t>
      </w:r>
    </w:p>
    <w:p w14:paraId="1E62F60D" w14:textId="21A90022" w:rsidR="00333E01" w:rsidRPr="00333E01" w:rsidRDefault="005827D2" w:rsidP="00333E01">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5.1. Обезличивание персональных данных в </w:t>
      </w:r>
      <w:r w:rsidR="0071700E">
        <w:rPr>
          <w:rFonts w:ascii="Arial" w:hAnsi="Arial" w:cs="Arial"/>
          <w:sz w:val="22"/>
          <w:szCs w:val="22"/>
        </w:rPr>
        <w:t>Обществе</w:t>
      </w:r>
      <w:r w:rsidRPr="005827D2">
        <w:rPr>
          <w:rFonts w:ascii="Arial" w:hAnsi="Arial" w:cs="Arial"/>
          <w:sz w:val="22"/>
          <w:szCs w:val="22"/>
        </w:rPr>
        <w:t xml:space="preserve"> осуществляется следующими методам</w:t>
      </w:r>
      <w:r w:rsidR="007B267E">
        <w:rPr>
          <w:rFonts w:ascii="Arial" w:hAnsi="Arial" w:cs="Arial"/>
          <w:sz w:val="22"/>
          <w:szCs w:val="22"/>
        </w:rPr>
        <w:t>и:</w:t>
      </w:r>
      <w:r w:rsidRPr="005827D2">
        <w:rPr>
          <w:rFonts w:ascii="Arial" w:hAnsi="Arial" w:cs="Arial"/>
          <w:sz w:val="22"/>
          <w:szCs w:val="22"/>
        </w:rPr>
        <w:t> </w:t>
      </w:r>
    </w:p>
    <w:p w14:paraId="365E5C31" w14:textId="33F4EF79" w:rsidR="003808C1" w:rsidRPr="00AE422C" w:rsidRDefault="00AE422C" w:rsidP="00ED76B7">
      <w:pPr>
        <w:spacing w:after="0" w:line="360" w:lineRule="auto"/>
        <w:ind w:firstLine="709"/>
        <w:jc w:val="both"/>
        <w:outlineLvl w:val="1"/>
        <w:rPr>
          <w:rFonts w:ascii="Arial" w:hAnsi="Arial" w:cs="Arial"/>
          <w:sz w:val="22"/>
          <w:szCs w:val="22"/>
        </w:rPr>
      </w:pPr>
      <w:r>
        <w:rPr>
          <w:rFonts w:ascii="Arial" w:hAnsi="Arial" w:cs="Arial"/>
          <w:sz w:val="22"/>
          <w:szCs w:val="22"/>
        </w:rPr>
        <w:t xml:space="preserve">5.1.1. </w:t>
      </w:r>
      <w:r w:rsidR="003808C1" w:rsidRPr="00AE422C">
        <w:rPr>
          <w:rFonts w:ascii="Arial" w:hAnsi="Arial" w:cs="Arial"/>
          <w:sz w:val="22"/>
          <w:szCs w:val="22"/>
        </w:rPr>
        <w:t>Метод введения идентификаторов персональных данных, подлежащих обезличиванию, реализуется путем выделения из состава персональных данных, подлежащих обезличиванию, субъектов, персональные данные которых подлежат обезличиванию, персональных данных, которые без использования дополнительной информации позволяют определить субъекта персональных данных, и их замены на идентификаторы в виде кода, номера или иного обозначения, имеющего постоянное или переменное значение, присваиваемые на основании заданных оператором алгоритмов;</w:t>
      </w:r>
    </w:p>
    <w:p w14:paraId="14EC30F0" w14:textId="672C6860" w:rsidR="003808C1" w:rsidRPr="00AE422C" w:rsidRDefault="003808C1" w:rsidP="00ED76B7">
      <w:pPr>
        <w:pStyle w:val="a7"/>
        <w:numPr>
          <w:ilvl w:val="2"/>
          <w:numId w:val="16"/>
        </w:numPr>
        <w:spacing w:after="0" w:line="360" w:lineRule="auto"/>
        <w:ind w:left="0" w:firstLine="709"/>
        <w:jc w:val="both"/>
        <w:outlineLvl w:val="1"/>
        <w:rPr>
          <w:rFonts w:ascii="Arial" w:hAnsi="Arial" w:cs="Arial"/>
          <w:sz w:val="22"/>
          <w:szCs w:val="22"/>
        </w:rPr>
      </w:pPr>
      <w:r w:rsidRPr="00AE422C">
        <w:rPr>
          <w:rFonts w:ascii="Arial" w:hAnsi="Arial" w:cs="Arial"/>
          <w:sz w:val="22"/>
          <w:szCs w:val="22"/>
        </w:rPr>
        <w:t>Метод изменения состава или семантики персональных данных, подлежащих обезличиванию, реализуется путем выделения элементов массива персональных данных, подлежащих обезличиванию, имеющих качественные или количественные значения применительно к каждому субъекту персональных данных, которые подвергаются изменению, искажению и (или) удалению на основании категорий субъектов, персональные данные которых подлежат обезличиванию, категорий персональных данных, подлежащих обезличиванию;</w:t>
      </w:r>
    </w:p>
    <w:p w14:paraId="193B1B31" w14:textId="45664A25" w:rsidR="003808C1" w:rsidRPr="00AE422C" w:rsidRDefault="003808C1" w:rsidP="00ED76B7">
      <w:pPr>
        <w:pStyle w:val="a7"/>
        <w:numPr>
          <w:ilvl w:val="2"/>
          <w:numId w:val="16"/>
        </w:numPr>
        <w:spacing w:after="0" w:line="360" w:lineRule="auto"/>
        <w:ind w:left="0" w:firstLine="709"/>
        <w:jc w:val="both"/>
        <w:outlineLvl w:val="1"/>
        <w:rPr>
          <w:rFonts w:ascii="Arial" w:hAnsi="Arial" w:cs="Arial"/>
          <w:sz w:val="22"/>
          <w:szCs w:val="22"/>
        </w:rPr>
      </w:pPr>
      <w:r w:rsidRPr="00AE422C">
        <w:rPr>
          <w:rFonts w:ascii="Arial" w:hAnsi="Arial" w:cs="Arial"/>
          <w:sz w:val="22"/>
          <w:szCs w:val="22"/>
        </w:rPr>
        <w:t>Метод перемешивания персональных данных, подлежащих обезличиванию, реализуется путем перестановки отдельных значений и (или) групп значений атрибутов персональных данных между собой;</w:t>
      </w:r>
    </w:p>
    <w:p w14:paraId="24E9AC7F" w14:textId="4CF1C823" w:rsidR="003808C1" w:rsidRDefault="003808C1" w:rsidP="00ED76B7">
      <w:pPr>
        <w:pStyle w:val="a7"/>
        <w:numPr>
          <w:ilvl w:val="2"/>
          <w:numId w:val="16"/>
        </w:numPr>
        <w:spacing w:after="0" w:line="360" w:lineRule="auto"/>
        <w:ind w:left="0" w:firstLine="709"/>
        <w:jc w:val="both"/>
        <w:outlineLvl w:val="1"/>
        <w:rPr>
          <w:rFonts w:ascii="Arial" w:hAnsi="Arial" w:cs="Arial"/>
          <w:sz w:val="22"/>
          <w:szCs w:val="22"/>
        </w:rPr>
      </w:pPr>
      <w:r w:rsidRPr="003808C1">
        <w:rPr>
          <w:rFonts w:ascii="Arial" w:hAnsi="Arial" w:cs="Arial"/>
          <w:sz w:val="22"/>
          <w:szCs w:val="22"/>
        </w:rPr>
        <w:t xml:space="preserve">Метод декомпозиции персональных данных, подлежащих обезличиванию, реализуется путем разделения массива персональных данных, подлежащих </w:t>
      </w:r>
      <w:r w:rsidRPr="003808C1">
        <w:rPr>
          <w:rFonts w:ascii="Arial" w:hAnsi="Arial" w:cs="Arial"/>
          <w:sz w:val="22"/>
          <w:szCs w:val="22"/>
        </w:rPr>
        <w:lastRenderedPageBreak/>
        <w:t>обезличиванию, на заданное оператором количество частей с последующим раздельным их хранением</w:t>
      </w:r>
      <w:r>
        <w:rPr>
          <w:rFonts w:ascii="Arial" w:hAnsi="Arial" w:cs="Arial"/>
          <w:sz w:val="22"/>
          <w:szCs w:val="22"/>
        </w:rPr>
        <w:t>;</w:t>
      </w:r>
    </w:p>
    <w:p w14:paraId="4BC86124" w14:textId="602564DB" w:rsidR="003808C1" w:rsidRPr="003808C1" w:rsidRDefault="00AE422C" w:rsidP="00ED76B7">
      <w:pPr>
        <w:pStyle w:val="a7"/>
        <w:spacing w:after="0" w:line="360" w:lineRule="auto"/>
        <w:ind w:left="0" w:firstLine="709"/>
        <w:jc w:val="both"/>
        <w:outlineLvl w:val="1"/>
        <w:rPr>
          <w:rFonts w:ascii="Arial" w:hAnsi="Arial" w:cs="Arial"/>
          <w:sz w:val="22"/>
          <w:szCs w:val="22"/>
        </w:rPr>
      </w:pPr>
      <w:r>
        <w:rPr>
          <w:rFonts w:ascii="Arial" w:hAnsi="Arial" w:cs="Arial"/>
          <w:sz w:val="22"/>
          <w:szCs w:val="22"/>
        </w:rPr>
        <w:t xml:space="preserve">5.2. </w:t>
      </w:r>
      <w:r w:rsidR="003808C1" w:rsidRPr="003808C1">
        <w:rPr>
          <w:rFonts w:ascii="Arial" w:hAnsi="Arial" w:cs="Arial"/>
          <w:sz w:val="22"/>
          <w:szCs w:val="22"/>
        </w:rPr>
        <w:t xml:space="preserve">При использовании методов обезличивания персональных данных, указанных в пунктах </w:t>
      </w:r>
      <w:r w:rsidR="00BA30C5">
        <w:rPr>
          <w:rFonts w:ascii="Arial" w:hAnsi="Arial" w:cs="Arial"/>
          <w:sz w:val="22"/>
          <w:szCs w:val="22"/>
        </w:rPr>
        <w:t>5.1.1</w:t>
      </w:r>
      <w:r w:rsidR="003808C1" w:rsidRPr="003808C1">
        <w:rPr>
          <w:rFonts w:ascii="Arial" w:hAnsi="Arial" w:cs="Arial"/>
          <w:sz w:val="22"/>
          <w:szCs w:val="22"/>
        </w:rPr>
        <w:t xml:space="preserve">, </w:t>
      </w:r>
      <w:r w:rsidR="00BA30C5">
        <w:rPr>
          <w:rFonts w:ascii="Arial" w:hAnsi="Arial" w:cs="Arial"/>
          <w:sz w:val="22"/>
          <w:szCs w:val="22"/>
        </w:rPr>
        <w:t>5.1.2</w:t>
      </w:r>
      <w:r w:rsidR="003808C1" w:rsidRPr="003808C1">
        <w:rPr>
          <w:rFonts w:ascii="Arial" w:hAnsi="Arial" w:cs="Arial"/>
          <w:sz w:val="22"/>
          <w:szCs w:val="22"/>
        </w:rPr>
        <w:t xml:space="preserve">, </w:t>
      </w:r>
      <w:r w:rsidR="00BA30C5">
        <w:rPr>
          <w:rFonts w:ascii="Arial" w:hAnsi="Arial" w:cs="Arial"/>
          <w:sz w:val="22"/>
          <w:szCs w:val="22"/>
        </w:rPr>
        <w:t>5.1.3</w:t>
      </w:r>
      <w:r w:rsidR="003808C1" w:rsidRPr="003808C1">
        <w:rPr>
          <w:rFonts w:ascii="Arial" w:hAnsi="Arial" w:cs="Arial"/>
          <w:sz w:val="22"/>
          <w:szCs w:val="22"/>
        </w:rPr>
        <w:t xml:space="preserve"> и </w:t>
      </w:r>
      <w:r w:rsidR="00BA30C5">
        <w:rPr>
          <w:rFonts w:ascii="Arial" w:hAnsi="Arial" w:cs="Arial"/>
          <w:sz w:val="22"/>
          <w:szCs w:val="22"/>
        </w:rPr>
        <w:t>5.1.4</w:t>
      </w:r>
      <w:r w:rsidR="003808C1" w:rsidRPr="003808C1">
        <w:rPr>
          <w:rFonts w:ascii="Arial" w:hAnsi="Arial" w:cs="Arial"/>
          <w:sz w:val="22"/>
          <w:szCs w:val="22"/>
        </w:rPr>
        <w:t xml:space="preserve"> Методов обезличивания персональных данных, в целях исключения связи между атрибутами персональных данных и субъектами персональных данных дополнительно может применяться метод преобразования массива персональных данных, подлежащих обезличиванию, путем:</w:t>
      </w:r>
    </w:p>
    <w:p w14:paraId="769C4507" w14:textId="77777777" w:rsidR="003808C1" w:rsidRPr="003808C1" w:rsidRDefault="003808C1" w:rsidP="004C6270">
      <w:pPr>
        <w:pStyle w:val="a7"/>
        <w:spacing w:after="0" w:line="360" w:lineRule="auto"/>
        <w:ind w:left="0" w:firstLine="709"/>
        <w:jc w:val="both"/>
        <w:outlineLvl w:val="1"/>
        <w:rPr>
          <w:rFonts w:ascii="Arial" w:hAnsi="Arial" w:cs="Arial"/>
          <w:sz w:val="22"/>
          <w:szCs w:val="22"/>
        </w:rPr>
      </w:pPr>
      <w:r w:rsidRPr="003808C1">
        <w:rPr>
          <w:rFonts w:ascii="Arial" w:hAnsi="Arial" w:cs="Arial"/>
          <w:sz w:val="22"/>
          <w:szCs w:val="22"/>
        </w:rPr>
        <w:t>1) обобщения (агрегации) атрибутов персональных данных субъектов персональных данных;</w:t>
      </w:r>
    </w:p>
    <w:p w14:paraId="00D14D00" w14:textId="77777777" w:rsidR="003808C1" w:rsidRPr="003808C1" w:rsidRDefault="003808C1" w:rsidP="004C6270">
      <w:pPr>
        <w:pStyle w:val="a7"/>
        <w:spacing w:after="0" w:line="360" w:lineRule="auto"/>
        <w:ind w:left="0" w:firstLine="709"/>
        <w:jc w:val="both"/>
        <w:outlineLvl w:val="1"/>
        <w:rPr>
          <w:rFonts w:ascii="Arial" w:hAnsi="Arial" w:cs="Arial"/>
          <w:sz w:val="22"/>
          <w:szCs w:val="22"/>
        </w:rPr>
      </w:pPr>
      <w:r w:rsidRPr="003808C1">
        <w:rPr>
          <w:rFonts w:ascii="Arial" w:hAnsi="Arial" w:cs="Arial"/>
          <w:sz w:val="22"/>
          <w:szCs w:val="22"/>
        </w:rPr>
        <w:t>2) обобщения (агрегации) атрибутов персональных данных субъектов персональных данных, а также установления заданного количества различных значений атрибутов персональных данных;</w:t>
      </w:r>
    </w:p>
    <w:p w14:paraId="7297B430" w14:textId="6F48ACCF" w:rsidR="003808C1" w:rsidRPr="003808C1" w:rsidRDefault="003808C1" w:rsidP="004C6270">
      <w:pPr>
        <w:pStyle w:val="a7"/>
        <w:spacing w:after="0" w:line="360" w:lineRule="auto"/>
        <w:ind w:left="0" w:firstLine="709"/>
        <w:jc w:val="both"/>
        <w:outlineLvl w:val="1"/>
        <w:rPr>
          <w:rFonts w:ascii="Arial" w:hAnsi="Arial" w:cs="Arial"/>
          <w:sz w:val="22"/>
          <w:szCs w:val="22"/>
        </w:rPr>
      </w:pPr>
      <w:r w:rsidRPr="003808C1">
        <w:rPr>
          <w:rFonts w:ascii="Arial" w:hAnsi="Arial" w:cs="Arial"/>
          <w:sz w:val="22"/>
          <w:szCs w:val="22"/>
        </w:rPr>
        <w:t>3) обобщения (агрегации) атрибутов персональных данных субъектов персональных данных, а также установления заданного количества различных значений атрибутов персональных данных, позволяющего отобразить исходное распределение каждого значения атрибутов персональных данных.</w:t>
      </w:r>
    </w:p>
    <w:p w14:paraId="5CC780F9" w14:textId="014E6291" w:rsidR="005827D2" w:rsidRPr="005827D2" w:rsidRDefault="008223C0" w:rsidP="004C6270">
      <w:pPr>
        <w:spacing w:after="0" w:line="360" w:lineRule="auto"/>
        <w:ind w:firstLine="709"/>
        <w:jc w:val="both"/>
        <w:outlineLvl w:val="1"/>
        <w:rPr>
          <w:rFonts w:ascii="Arial" w:hAnsi="Arial" w:cs="Arial"/>
          <w:sz w:val="22"/>
          <w:szCs w:val="22"/>
        </w:rPr>
      </w:pPr>
      <w:r>
        <w:rPr>
          <w:rFonts w:ascii="Arial" w:hAnsi="Arial" w:cs="Arial"/>
          <w:sz w:val="22"/>
          <w:szCs w:val="22"/>
        </w:rPr>
        <w:t>5</w:t>
      </w:r>
      <w:r w:rsidR="005827D2" w:rsidRPr="005827D2">
        <w:rPr>
          <w:rFonts w:ascii="Arial" w:hAnsi="Arial" w:cs="Arial"/>
          <w:sz w:val="22"/>
          <w:szCs w:val="22"/>
        </w:rPr>
        <w:t>.</w:t>
      </w:r>
      <w:r w:rsidR="00AE422C">
        <w:rPr>
          <w:rFonts w:ascii="Arial" w:hAnsi="Arial" w:cs="Arial"/>
          <w:sz w:val="22"/>
          <w:szCs w:val="22"/>
        </w:rPr>
        <w:t>3</w:t>
      </w:r>
      <w:r w:rsidR="005827D2" w:rsidRPr="005827D2">
        <w:rPr>
          <w:rFonts w:ascii="Arial" w:hAnsi="Arial" w:cs="Arial"/>
          <w:sz w:val="22"/>
          <w:szCs w:val="22"/>
        </w:rPr>
        <w:t>. Выбор метода обезличивания осуществляется, исходя из целей и задач обработки персональных данных. При выборе метода обезличивания персональных данных также учитываются: </w:t>
      </w:r>
    </w:p>
    <w:p w14:paraId="6CABB7C8"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1) способ обработки персональных данных, подлежащих обезличиванию: с использованием средств автоматизации или без использования средств автоматизации; </w:t>
      </w:r>
    </w:p>
    <w:p w14:paraId="12B66001"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2) объем персональных данных, подлежащих обезличиванию; </w:t>
      </w:r>
    </w:p>
    <w:p w14:paraId="798DD303"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3) форма представления персональных данных, подлежащих обезличиванию; </w:t>
      </w:r>
    </w:p>
    <w:p w14:paraId="50E51353"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4) область обработки обезличенных персональных данных; </w:t>
      </w:r>
    </w:p>
    <w:p w14:paraId="7F232D17"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5) способы хранения обезличенных данных; </w:t>
      </w:r>
    </w:p>
    <w:p w14:paraId="0385D8AD"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6) применяемые меры по защите персональных данных; </w:t>
      </w:r>
    </w:p>
    <w:p w14:paraId="40D60824"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7) категория субъекта персональных данных; </w:t>
      </w:r>
    </w:p>
    <w:p w14:paraId="6E0315C2"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8) категория персональных данных; </w:t>
      </w:r>
    </w:p>
    <w:p w14:paraId="076694AA"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9) правовое основание обработки персональных данных. </w:t>
      </w:r>
    </w:p>
    <w:p w14:paraId="0561E181" w14:textId="200CEC68"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5.</w:t>
      </w:r>
      <w:r w:rsidR="00AE422C">
        <w:rPr>
          <w:rFonts w:ascii="Arial" w:hAnsi="Arial" w:cs="Arial"/>
          <w:sz w:val="22"/>
          <w:szCs w:val="22"/>
        </w:rPr>
        <w:t>4</w:t>
      </w:r>
      <w:r w:rsidRPr="005827D2">
        <w:rPr>
          <w:rFonts w:ascii="Arial" w:hAnsi="Arial" w:cs="Arial"/>
          <w:sz w:val="22"/>
          <w:szCs w:val="22"/>
        </w:rPr>
        <w:t xml:space="preserve">. Обезличивание персональных данных, обработка которых в </w:t>
      </w:r>
      <w:r w:rsidR="0071700E">
        <w:rPr>
          <w:rFonts w:ascii="Arial" w:hAnsi="Arial" w:cs="Arial"/>
          <w:sz w:val="22"/>
          <w:szCs w:val="22"/>
        </w:rPr>
        <w:t>Обществе</w:t>
      </w:r>
      <w:r w:rsidRPr="005827D2">
        <w:rPr>
          <w:rFonts w:ascii="Arial" w:hAnsi="Arial" w:cs="Arial"/>
          <w:sz w:val="22"/>
          <w:szCs w:val="22"/>
        </w:rPr>
        <w:t xml:space="preserve"> осуществляется в разных целях, может осуществляться разными методами. </w:t>
      </w:r>
    </w:p>
    <w:p w14:paraId="1714B7A1" w14:textId="19E93659"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5.</w:t>
      </w:r>
      <w:r w:rsidR="00AE422C">
        <w:rPr>
          <w:rFonts w:ascii="Arial" w:hAnsi="Arial" w:cs="Arial"/>
          <w:sz w:val="22"/>
          <w:szCs w:val="22"/>
        </w:rPr>
        <w:t>5</w:t>
      </w:r>
      <w:r w:rsidRPr="005827D2">
        <w:rPr>
          <w:rFonts w:ascii="Arial" w:hAnsi="Arial" w:cs="Arial"/>
          <w:sz w:val="22"/>
          <w:szCs w:val="22"/>
        </w:rPr>
        <w:t>. Сведения о выбранном методе обезличивания персональных данных являются конфиденциальными. Уполномоченным должностным лицам запрещается разглашать, передавать третьим лицам и распространять сведения о выбранном методе обезличивания персональных данных, которые стали ему известны в связи с выполнением должностных обязанностей. </w:t>
      </w:r>
    </w:p>
    <w:p w14:paraId="10D563F2" w14:textId="6F04DCEA"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5.</w:t>
      </w:r>
      <w:r w:rsidR="00C45AFA">
        <w:rPr>
          <w:rFonts w:ascii="Arial" w:hAnsi="Arial" w:cs="Arial"/>
          <w:sz w:val="22"/>
          <w:szCs w:val="22"/>
        </w:rPr>
        <w:t>6</w:t>
      </w:r>
      <w:r w:rsidRPr="005827D2">
        <w:rPr>
          <w:rFonts w:ascii="Arial" w:hAnsi="Arial" w:cs="Arial"/>
          <w:sz w:val="22"/>
          <w:szCs w:val="22"/>
        </w:rPr>
        <w:t>. Сведения о выбранном методе обезличивания персональных данных и обезличенные данные подлежат раздельному хранению</w:t>
      </w:r>
      <w:r w:rsidR="007F0244">
        <w:rPr>
          <w:rFonts w:ascii="Arial" w:hAnsi="Arial" w:cs="Arial"/>
          <w:sz w:val="22"/>
          <w:szCs w:val="22"/>
        </w:rPr>
        <w:t xml:space="preserve"> в Обществе</w:t>
      </w:r>
      <w:r w:rsidRPr="005827D2">
        <w:rPr>
          <w:rFonts w:ascii="Arial" w:hAnsi="Arial" w:cs="Arial"/>
          <w:sz w:val="22"/>
          <w:szCs w:val="22"/>
        </w:rPr>
        <w:t>. </w:t>
      </w:r>
    </w:p>
    <w:p w14:paraId="65680730" w14:textId="77777777" w:rsidR="005827D2" w:rsidRPr="005827D2" w:rsidRDefault="005827D2" w:rsidP="004C6270">
      <w:pPr>
        <w:numPr>
          <w:ilvl w:val="0"/>
          <w:numId w:val="6"/>
        </w:numPr>
        <w:spacing w:after="0" w:line="360" w:lineRule="auto"/>
        <w:ind w:left="0" w:firstLine="709"/>
        <w:jc w:val="both"/>
        <w:outlineLvl w:val="1"/>
        <w:rPr>
          <w:rFonts w:ascii="Arial" w:hAnsi="Arial" w:cs="Arial"/>
          <w:sz w:val="22"/>
          <w:szCs w:val="22"/>
        </w:rPr>
      </w:pPr>
      <w:r w:rsidRPr="005827D2">
        <w:rPr>
          <w:rFonts w:ascii="Arial" w:hAnsi="Arial" w:cs="Arial"/>
          <w:b/>
          <w:bCs/>
          <w:sz w:val="22"/>
          <w:szCs w:val="22"/>
        </w:rPr>
        <w:lastRenderedPageBreak/>
        <w:t>Осуществление обезличивания</w:t>
      </w:r>
      <w:r w:rsidRPr="005827D2">
        <w:rPr>
          <w:rFonts w:ascii="Arial" w:hAnsi="Arial" w:cs="Arial"/>
          <w:sz w:val="22"/>
          <w:szCs w:val="22"/>
        </w:rPr>
        <w:t> </w:t>
      </w:r>
    </w:p>
    <w:p w14:paraId="62E8B931" w14:textId="6AB37E2B"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6.1. Обезличивание персональных данных в </w:t>
      </w:r>
      <w:r w:rsidR="007F0244">
        <w:rPr>
          <w:rFonts w:ascii="Arial" w:hAnsi="Arial" w:cs="Arial"/>
          <w:sz w:val="22"/>
          <w:szCs w:val="22"/>
        </w:rPr>
        <w:t>Обществе</w:t>
      </w:r>
      <w:r w:rsidRPr="005827D2">
        <w:rPr>
          <w:rFonts w:ascii="Arial" w:hAnsi="Arial" w:cs="Arial"/>
          <w:sz w:val="22"/>
          <w:szCs w:val="22"/>
        </w:rPr>
        <w:t xml:space="preserve"> осуществляется с использованием и без использования средств автоматизации. </w:t>
      </w:r>
    </w:p>
    <w:p w14:paraId="15157734"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6.2. Обезличивание персональных данных осуществляется путем: </w:t>
      </w:r>
    </w:p>
    <w:p w14:paraId="738AB6AB" w14:textId="74ADF9CB"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1) внесения обезличенных данных в информационную систему персональных данных в </w:t>
      </w:r>
      <w:r w:rsidR="0071700E">
        <w:rPr>
          <w:rFonts w:ascii="Arial" w:hAnsi="Arial" w:cs="Arial"/>
          <w:sz w:val="22"/>
          <w:szCs w:val="22"/>
        </w:rPr>
        <w:t>Обществе</w:t>
      </w:r>
      <w:r w:rsidRPr="005827D2">
        <w:rPr>
          <w:rFonts w:ascii="Arial" w:hAnsi="Arial" w:cs="Arial"/>
          <w:sz w:val="22"/>
          <w:szCs w:val="22"/>
        </w:rPr>
        <w:t xml:space="preserve"> (далее – информационная система). В этом случае обезличивание персональных данных производится перед внесением их в информационную систему; </w:t>
      </w:r>
    </w:p>
    <w:p w14:paraId="2B8EA17A"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2) создания нового материального носителя (новых материальных носителей), содержащего (содержащих) обезличенные данные. </w:t>
      </w:r>
    </w:p>
    <w:p w14:paraId="3278C2E1" w14:textId="51EC4A8E" w:rsidR="005827D2" w:rsidRPr="005827D2" w:rsidRDefault="005827D2" w:rsidP="00D429A3">
      <w:pPr>
        <w:spacing w:after="0" w:line="360" w:lineRule="auto"/>
        <w:ind w:firstLine="709"/>
        <w:jc w:val="both"/>
        <w:outlineLvl w:val="1"/>
        <w:rPr>
          <w:rFonts w:ascii="Arial" w:hAnsi="Arial" w:cs="Arial"/>
          <w:sz w:val="22"/>
          <w:szCs w:val="22"/>
        </w:rPr>
      </w:pPr>
      <w:r w:rsidRPr="005827D2">
        <w:rPr>
          <w:rFonts w:ascii="Arial" w:hAnsi="Arial" w:cs="Arial"/>
          <w:sz w:val="22"/>
          <w:szCs w:val="22"/>
        </w:rPr>
        <w:t>6.3. В случаях, предусмотренных подпунктом 1 пункта 4.1 настоящего Порядка, содержащиеся в информационной системе персональные данные, в отношении которых было проведено обезличивание, подлежат уничтожению. </w:t>
      </w:r>
    </w:p>
    <w:p w14:paraId="6905D0CD" w14:textId="3C3913C1" w:rsidR="005827D2" w:rsidRPr="005827D2" w:rsidRDefault="005827D2" w:rsidP="004C6270">
      <w:pPr>
        <w:spacing w:after="0" w:line="360" w:lineRule="auto"/>
        <w:ind w:firstLine="709"/>
        <w:jc w:val="both"/>
        <w:outlineLvl w:val="1"/>
        <w:rPr>
          <w:rFonts w:ascii="Arial" w:hAnsi="Arial" w:cs="Arial"/>
          <w:sz w:val="22"/>
          <w:szCs w:val="22"/>
        </w:rPr>
      </w:pPr>
      <w:r w:rsidRPr="00BA1EF1">
        <w:rPr>
          <w:rFonts w:ascii="Arial" w:hAnsi="Arial" w:cs="Arial"/>
          <w:sz w:val="22"/>
          <w:szCs w:val="22"/>
        </w:rPr>
        <w:t>В случаях, предусмотренных подпунктом 1 пункта 4.1 настоящего Порядка, исходный материальный носитель, содержащий персональные данные, в отношении которых было проведено обезличивание, уничтожается или, если это допускается исходным материальным носителем, к нему применяется способ, исключающий дальнейшую обработку персональных данных (части персональных данных), в отношении которых было проведено обезличивание (удаление, вымарывание).</w:t>
      </w:r>
    </w:p>
    <w:p w14:paraId="1F282B9B" w14:textId="77777777" w:rsidR="005827D2" w:rsidRPr="005827D2" w:rsidRDefault="005827D2" w:rsidP="004C6270">
      <w:pPr>
        <w:numPr>
          <w:ilvl w:val="0"/>
          <w:numId w:val="7"/>
        </w:numPr>
        <w:spacing w:after="0" w:line="360" w:lineRule="auto"/>
        <w:ind w:left="0" w:firstLine="709"/>
        <w:jc w:val="both"/>
        <w:outlineLvl w:val="1"/>
        <w:rPr>
          <w:rFonts w:ascii="Arial" w:hAnsi="Arial" w:cs="Arial"/>
          <w:sz w:val="22"/>
          <w:szCs w:val="22"/>
        </w:rPr>
      </w:pPr>
      <w:r w:rsidRPr="005827D2">
        <w:rPr>
          <w:rFonts w:ascii="Arial" w:hAnsi="Arial" w:cs="Arial"/>
          <w:b/>
          <w:bCs/>
          <w:sz w:val="22"/>
          <w:szCs w:val="22"/>
        </w:rPr>
        <w:t>Хранение данных</w:t>
      </w:r>
      <w:r w:rsidRPr="005827D2">
        <w:rPr>
          <w:rFonts w:ascii="Arial" w:hAnsi="Arial" w:cs="Arial"/>
          <w:sz w:val="22"/>
          <w:szCs w:val="22"/>
        </w:rPr>
        <w:t> </w:t>
      </w:r>
    </w:p>
    <w:p w14:paraId="631D98B2"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7.1. Обезличенные данные и персональные данные, в отношении которых было проведено обезличивание, подлежат раздельному хранению в информационной системе. </w:t>
      </w:r>
    </w:p>
    <w:p w14:paraId="0177D822" w14:textId="4E191BF5"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7.2. Материальные носители, содержащие обезличенные данные, и исходные материальные носители, содержащие персональные данные, в отношении которых было проведено обезличивание, </w:t>
      </w:r>
      <w:r w:rsidRPr="008B6369">
        <w:rPr>
          <w:rFonts w:ascii="Arial" w:hAnsi="Arial" w:cs="Arial"/>
          <w:sz w:val="22"/>
          <w:szCs w:val="22"/>
        </w:rPr>
        <w:t>подлежат раздельному хранению в О</w:t>
      </w:r>
      <w:r w:rsidR="00EC4C9D" w:rsidRPr="008B6369">
        <w:rPr>
          <w:rFonts w:ascii="Arial" w:hAnsi="Arial" w:cs="Arial"/>
          <w:sz w:val="22"/>
          <w:szCs w:val="22"/>
        </w:rPr>
        <w:t>бществе</w:t>
      </w:r>
      <w:r w:rsidRPr="008B6369">
        <w:rPr>
          <w:rFonts w:ascii="Arial" w:hAnsi="Arial" w:cs="Arial"/>
          <w:sz w:val="22"/>
          <w:szCs w:val="22"/>
        </w:rPr>
        <w:t>.</w:t>
      </w:r>
      <w:r w:rsidRPr="005827D2">
        <w:rPr>
          <w:rFonts w:ascii="Arial" w:hAnsi="Arial" w:cs="Arial"/>
          <w:sz w:val="22"/>
          <w:szCs w:val="22"/>
        </w:rPr>
        <w:t> </w:t>
      </w:r>
    </w:p>
    <w:p w14:paraId="6DAB404E" w14:textId="77777777" w:rsidR="005827D2" w:rsidRPr="005827D2" w:rsidRDefault="005827D2" w:rsidP="004C6270">
      <w:pPr>
        <w:numPr>
          <w:ilvl w:val="0"/>
          <w:numId w:val="8"/>
        </w:numPr>
        <w:spacing w:after="0" w:line="360" w:lineRule="auto"/>
        <w:ind w:left="0" w:firstLine="709"/>
        <w:jc w:val="both"/>
        <w:outlineLvl w:val="1"/>
        <w:rPr>
          <w:rFonts w:ascii="Arial" w:hAnsi="Arial" w:cs="Arial"/>
          <w:sz w:val="22"/>
          <w:szCs w:val="22"/>
        </w:rPr>
      </w:pPr>
      <w:proofErr w:type="spellStart"/>
      <w:r w:rsidRPr="005827D2">
        <w:rPr>
          <w:rFonts w:ascii="Arial" w:hAnsi="Arial" w:cs="Arial"/>
          <w:b/>
          <w:bCs/>
          <w:sz w:val="22"/>
          <w:szCs w:val="22"/>
        </w:rPr>
        <w:t>Деобезличивание</w:t>
      </w:r>
      <w:proofErr w:type="spellEnd"/>
      <w:r w:rsidRPr="005827D2">
        <w:rPr>
          <w:rFonts w:ascii="Arial" w:hAnsi="Arial" w:cs="Arial"/>
          <w:b/>
          <w:bCs/>
          <w:sz w:val="22"/>
          <w:szCs w:val="22"/>
        </w:rPr>
        <w:t xml:space="preserve"> данных</w:t>
      </w:r>
      <w:r w:rsidRPr="005827D2">
        <w:rPr>
          <w:rFonts w:ascii="Arial" w:hAnsi="Arial" w:cs="Arial"/>
          <w:sz w:val="22"/>
          <w:szCs w:val="22"/>
        </w:rPr>
        <w:t> </w:t>
      </w:r>
    </w:p>
    <w:p w14:paraId="5DCED3C4"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8.1. В процессе обработки обезличенных данных уполномоченное должностное лицо при необходимости вправе провести </w:t>
      </w:r>
      <w:proofErr w:type="spellStart"/>
      <w:r w:rsidRPr="005827D2">
        <w:rPr>
          <w:rFonts w:ascii="Arial" w:hAnsi="Arial" w:cs="Arial"/>
          <w:sz w:val="22"/>
          <w:szCs w:val="22"/>
        </w:rPr>
        <w:t>деобезличивание</w:t>
      </w:r>
      <w:proofErr w:type="spellEnd"/>
      <w:r w:rsidRPr="005827D2">
        <w:rPr>
          <w:rFonts w:ascii="Arial" w:hAnsi="Arial" w:cs="Arial"/>
          <w:sz w:val="22"/>
          <w:szCs w:val="22"/>
        </w:rPr>
        <w:t>. </w:t>
      </w:r>
    </w:p>
    <w:p w14:paraId="629EED14" w14:textId="4659CC46" w:rsidR="005827D2" w:rsidRPr="007615DD"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8.2. Обработка в Операторе персональных данных, полученных в результате </w:t>
      </w:r>
      <w:proofErr w:type="spellStart"/>
      <w:r w:rsidRPr="005827D2">
        <w:rPr>
          <w:rFonts w:ascii="Arial" w:hAnsi="Arial" w:cs="Arial"/>
          <w:sz w:val="22"/>
          <w:szCs w:val="22"/>
        </w:rPr>
        <w:t>деобезличивания</w:t>
      </w:r>
      <w:proofErr w:type="spellEnd"/>
      <w:r w:rsidRPr="005827D2">
        <w:rPr>
          <w:rFonts w:ascii="Arial" w:hAnsi="Arial" w:cs="Arial"/>
          <w:sz w:val="22"/>
          <w:szCs w:val="22"/>
        </w:rPr>
        <w:t xml:space="preserve">, осуществляется в соответствии с правилами обработки персональных данных в </w:t>
      </w:r>
      <w:r w:rsidR="0071700E">
        <w:rPr>
          <w:rFonts w:ascii="Arial" w:hAnsi="Arial" w:cs="Arial"/>
          <w:sz w:val="22"/>
          <w:szCs w:val="22"/>
        </w:rPr>
        <w:t>Обществе</w:t>
      </w:r>
      <w:r w:rsidR="007615DD">
        <w:rPr>
          <w:rFonts w:ascii="Arial" w:hAnsi="Arial" w:cs="Arial"/>
          <w:sz w:val="22"/>
          <w:szCs w:val="22"/>
        </w:rPr>
        <w:t xml:space="preserve">, размещенными по следующему адресу: </w:t>
      </w:r>
      <w:hyperlink r:id="rId5" w:history="1">
        <w:r w:rsidR="007615DD" w:rsidRPr="00B25CB8">
          <w:rPr>
            <w:rStyle w:val="ac"/>
            <w:rFonts w:ascii="Arial" w:hAnsi="Arial" w:cs="Arial"/>
            <w:sz w:val="22"/>
            <w:szCs w:val="22"/>
          </w:rPr>
          <w:t>https://europos.group/politika-v-otnosenii-obrabotki-personalnyh-dannyh/</w:t>
        </w:r>
      </w:hyperlink>
      <w:r w:rsidR="007615DD">
        <w:rPr>
          <w:rFonts w:ascii="Arial" w:hAnsi="Arial" w:cs="Arial"/>
          <w:sz w:val="22"/>
          <w:szCs w:val="22"/>
        </w:rPr>
        <w:t xml:space="preserve"> на веб-сайте Оператора </w:t>
      </w:r>
      <w:r w:rsidR="007615DD" w:rsidRPr="007615DD">
        <w:rPr>
          <w:rFonts w:ascii="Arial" w:hAnsi="Arial" w:cs="Arial"/>
          <w:sz w:val="22"/>
          <w:szCs w:val="22"/>
          <w:u w:val="single"/>
          <w:lang w:val="en-US"/>
        </w:rPr>
        <w:t>https</w:t>
      </w:r>
      <w:r w:rsidR="007615DD" w:rsidRPr="007615DD">
        <w:rPr>
          <w:rFonts w:ascii="Arial" w:hAnsi="Arial" w:cs="Arial"/>
          <w:sz w:val="22"/>
          <w:szCs w:val="22"/>
          <w:u w:val="single"/>
        </w:rPr>
        <w:t>: //</w:t>
      </w:r>
      <w:r w:rsidR="007615DD" w:rsidRPr="007615DD">
        <w:rPr>
          <w:rFonts w:ascii="Arial" w:hAnsi="Arial" w:cs="Arial"/>
          <w:sz w:val="22"/>
          <w:szCs w:val="22"/>
          <w:u w:val="single"/>
          <w:lang w:val="en-US"/>
        </w:rPr>
        <w:t>www</w:t>
      </w:r>
      <w:r w:rsidR="007615DD" w:rsidRPr="007615DD">
        <w:rPr>
          <w:rFonts w:ascii="Arial" w:hAnsi="Arial" w:cs="Arial"/>
          <w:sz w:val="22"/>
          <w:szCs w:val="22"/>
          <w:u w:val="single"/>
        </w:rPr>
        <w:t>.</w:t>
      </w:r>
      <w:proofErr w:type="spellStart"/>
      <w:r w:rsidR="007615DD">
        <w:fldChar w:fldCharType="begin"/>
      </w:r>
      <w:r w:rsidR="007615DD">
        <w:instrText>HYPERLINK "https://europos.group/" \t "_blank"</w:instrText>
      </w:r>
      <w:r w:rsidR="007615DD">
        <w:fldChar w:fldCharType="separate"/>
      </w:r>
      <w:r w:rsidR="007615DD" w:rsidRPr="007615DD">
        <w:rPr>
          <w:rStyle w:val="ac"/>
          <w:rFonts w:ascii="Arial" w:hAnsi="Arial" w:cs="Arial"/>
          <w:color w:val="auto"/>
          <w:sz w:val="22"/>
          <w:szCs w:val="22"/>
        </w:rPr>
        <w:t>europos.group</w:t>
      </w:r>
      <w:proofErr w:type="spellEnd"/>
      <w:r w:rsidR="007615DD">
        <w:fldChar w:fldCharType="end"/>
      </w:r>
      <w:r w:rsidR="007615DD" w:rsidRPr="007615DD">
        <w:rPr>
          <w:rFonts w:ascii="Arial" w:hAnsi="Arial" w:cs="Arial"/>
          <w:sz w:val="22"/>
          <w:szCs w:val="22"/>
          <w:u w:val="single"/>
        </w:rPr>
        <w:t>.</w:t>
      </w:r>
      <w:proofErr w:type="spellStart"/>
      <w:r w:rsidR="007615DD" w:rsidRPr="007615DD">
        <w:rPr>
          <w:rFonts w:ascii="Arial" w:hAnsi="Arial" w:cs="Arial"/>
          <w:sz w:val="22"/>
          <w:szCs w:val="22"/>
          <w:u w:val="single"/>
          <w:lang w:val="en-US"/>
        </w:rPr>
        <w:t>ru</w:t>
      </w:r>
      <w:proofErr w:type="spellEnd"/>
      <w:r w:rsidR="007615DD" w:rsidRPr="007615DD">
        <w:rPr>
          <w:rFonts w:ascii="Arial" w:hAnsi="Arial" w:cs="Arial"/>
          <w:sz w:val="22"/>
          <w:szCs w:val="22"/>
          <w:u w:val="single"/>
        </w:rPr>
        <w:t>/</w:t>
      </w:r>
      <w:r w:rsidR="007615DD">
        <w:rPr>
          <w:rFonts w:ascii="Arial" w:hAnsi="Arial" w:cs="Arial"/>
          <w:sz w:val="22"/>
          <w:szCs w:val="22"/>
        </w:rPr>
        <w:t xml:space="preserve">. </w:t>
      </w:r>
    </w:p>
    <w:p w14:paraId="05FA012B" w14:textId="638E6F6B"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xml:space="preserve">8.3. После достижения цели обработки персональные данные, полученные в результате </w:t>
      </w:r>
      <w:proofErr w:type="spellStart"/>
      <w:r w:rsidRPr="005827D2">
        <w:rPr>
          <w:rFonts w:ascii="Arial" w:hAnsi="Arial" w:cs="Arial"/>
          <w:sz w:val="22"/>
          <w:szCs w:val="22"/>
        </w:rPr>
        <w:t>деобезличивания</w:t>
      </w:r>
      <w:proofErr w:type="spellEnd"/>
      <w:r w:rsidRPr="005827D2">
        <w:rPr>
          <w:rFonts w:ascii="Arial" w:hAnsi="Arial" w:cs="Arial"/>
          <w:sz w:val="22"/>
          <w:szCs w:val="22"/>
        </w:rPr>
        <w:t>, подлежат уничтожению. </w:t>
      </w:r>
    </w:p>
    <w:p w14:paraId="630B8D7C" w14:textId="77777777" w:rsidR="005827D2" w:rsidRPr="005827D2" w:rsidRDefault="005827D2" w:rsidP="004C6270">
      <w:pPr>
        <w:spacing w:after="0" w:line="360" w:lineRule="auto"/>
        <w:ind w:firstLine="709"/>
        <w:jc w:val="both"/>
        <w:outlineLvl w:val="1"/>
        <w:rPr>
          <w:rFonts w:ascii="Arial" w:hAnsi="Arial" w:cs="Arial"/>
          <w:sz w:val="22"/>
          <w:szCs w:val="22"/>
        </w:rPr>
      </w:pPr>
      <w:r w:rsidRPr="005827D2">
        <w:rPr>
          <w:rFonts w:ascii="Arial" w:hAnsi="Arial" w:cs="Arial"/>
          <w:sz w:val="22"/>
          <w:szCs w:val="22"/>
        </w:rPr>
        <w:t> </w:t>
      </w:r>
    </w:p>
    <w:p w14:paraId="4C67D35E" w14:textId="77777777" w:rsidR="00BB3DA6" w:rsidRDefault="00BB3DA6"/>
    <w:sectPr w:rsidR="00BB3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868"/>
    <w:multiLevelType w:val="multilevel"/>
    <w:tmpl w:val="39B4314A"/>
    <w:lvl w:ilvl="0">
      <w:start w:val="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5BC02DE"/>
    <w:multiLevelType w:val="multilevel"/>
    <w:tmpl w:val="5E14B1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748A3"/>
    <w:multiLevelType w:val="multilevel"/>
    <w:tmpl w:val="CBF2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D7EC4"/>
    <w:multiLevelType w:val="multilevel"/>
    <w:tmpl w:val="055C13EE"/>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C8F38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652D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197924"/>
    <w:multiLevelType w:val="hybridMultilevel"/>
    <w:tmpl w:val="5A84C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7CD002D"/>
    <w:multiLevelType w:val="multilevel"/>
    <w:tmpl w:val="B3D6A2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193D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0266DE"/>
    <w:multiLevelType w:val="hybridMultilevel"/>
    <w:tmpl w:val="2F3C9AD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15:restartNumberingAfterBreak="0">
    <w:nsid w:val="401D49B1"/>
    <w:multiLevelType w:val="multilevel"/>
    <w:tmpl w:val="8FA63F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026FC5"/>
    <w:multiLevelType w:val="hybridMultilevel"/>
    <w:tmpl w:val="3E5482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61E4A25"/>
    <w:multiLevelType w:val="multilevel"/>
    <w:tmpl w:val="83D4CE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5C062E"/>
    <w:multiLevelType w:val="multilevel"/>
    <w:tmpl w:val="A3C432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C10234"/>
    <w:multiLevelType w:val="multilevel"/>
    <w:tmpl w:val="4D3EA8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53132"/>
    <w:multiLevelType w:val="multilevel"/>
    <w:tmpl w:val="1D827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157733">
    <w:abstractNumId w:val="2"/>
  </w:num>
  <w:num w:numId="2" w16cid:durableId="1097873020">
    <w:abstractNumId w:val="15"/>
  </w:num>
  <w:num w:numId="3" w16cid:durableId="877621916">
    <w:abstractNumId w:val="7"/>
  </w:num>
  <w:num w:numId="4" w16cid:durableId="2075807833">
    <w:abstractNumId w:val="14"/>
  </w:num>
  <w:num w:numId="5" w16cid:durableId="1458834284">
    <w:abstractNumId w:val="13"/>
  </w:num>
  <w:num w:numId="6" w16cid:durableId="1800876449">
    <w:abstractNumId w:val="12"/>
  </w:num>
  <w:num w:numId="7" w16cid:durableId="791092750">
    <w:abstractNumId w:val="10"/>
  </w:num>
  <w:num w:numId="8" w16cid:durableId="291446515">
    <w:abstractNumId w:val="1"/>
  </w:num>
  <w:num w:numId="9" w16cid:durableId="147985326">
    <w:abstractNumId w:val="5"/>
  </w:num>
  <w:num w:numId="10" w16cid:durableId="1217397565">
    <w:abstractNumId w:val="4"/>
  </w:num>
  <w:num w:numId="11" w16cid:durableId="1539732547">
    <w:abstractNumId w:val="11"/>
  </w:num>
  <w:num w:numId="12" w16cid:durableId="1642882723">
    <w:abstractNumId w:val="9"/>
  </w:num>
  <w:num w:numId="13" w16cid:durableId="1709068711">
    <w:abstractNumId w:val="6"/>
  </w:num>
  <w:num w:numId="14" w16cid:durableId="1876885775">
    <w:abstractNumId w:val="8"/>
  </w:num>
  <w:num w:numId="15" w16cid:durableId="2025666278">
    <w:abstractNumId w:val="3"/>
  </w:num>
  <w:num w:numId="16" w16cid:durableId="48138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AC"/>
    <w:rsid w:val="00013FE7"/>
    <w:rsid w:val="000928E3"/>
    <w:rsid w:val="000E7694"/>
    <w:rsid w:val="0015380F"/>
    <w:rsid w:val="001B69D1"/>
    <w:rsid w:val="001C69F1"/>
    <w:rsid w:val="002405AC"/>
    <w:rsid w:val="00274C4E"/>
    <w:rsid w:val="00290DC6"/>
    <w:rsid w:val="002D453A"/>
    <w:rsid w:val="00333E01"/>
    <w:rsid w:val="003808C1"/>
    <w:rsid w:val="003934FE"/>
    <w:rsid w:val="00445D12"/>
    <w:rsid w:val="00451C45"/>
    <w:rsid w:val="00490811"/>
    <w:rsid w:val="004A6E83"/>
    <w:rsid w:val="004C6270"/>
    <w:rsid w:val="004D5073"/>
    <w:rsid w:val="004F2FF1"/>
    <w:rsid w:val="005827D2"/>
    <w:rsid w:val="0059343E"/>
    <w:rsid w:val="005F51FC"/>
    <w:rsid w:val="006139C9"/>
    <w:rsid w:val="006D023A"/>
    <w:rsid w:val="006F7B1A"/>
    <w:rsid w:val="00716DAA"/>
    <w:rsid w:val="0071700E"/>
    <w:rsid w:val="007353AD"/>
    <w:rsid w:val="00746460"/>
    <w:rsid w:val="00756892"/>
    <w:rsid w:val="007615C9"/>
    <w:rsid w:val="007615DD"/>
    <w:rsid w:val="007B267E"/>
    <w:rsid w:val="007D4DEC"/>
    <w:rsid w:val="007F0244"/>
    <w:rsid w:val="008223C0"/>
    <w:rsid w:val="008B6369"/>
    <w:rsid w:val="008D4BD8"/>
    <w:rsid w:val="00962DF5"/>
    <w:rsid w:val="0097292B"/>
    <w:rsid w:val="00987851"/>
    <w:rsid w:val="009A3F62"/>
    <w:rsid w:val="009E508A"/>
    <w:rsid w:val="00A20576"/>
    <w:rsid w:val="00A3741E"/>
    <w:rsid w:val="00A44EEA"/>
    <w:rsid w:val="00A47762"/>
    <w:rsid w:val="00AE422C"/>
    <w:rsid w:val="00B32712"/>
    <w:rsid w:val="00B45685"/>
    <w:rsid w:val="00BA1EF1"/>
    <w:rsid w:val="00BA30C5"/>
    <w:rsid w:val="00BB3DA6"/>
    <w:rsid w:val="00BC4A7F"/>
    <w:rsid w:val="00C14B1A"/>
    <w:rsid w:val="00C45AFA"/>
    <w:rsid w:val="00C57E91"/>
    <w:rsid w:val="00D074D9"/>
    <w:rsid w:val="00D429A3"/>
    <w:rsid w:val="00D86C1B"/>
    <w:rsid w:val="00E33EE3"/>
    <w:rsid w:val="00E57939"/>
    <w:rsid w:val="00E90506"/>
    <w:rsid w:val="00EC4C9D"/>
    <w:rsid w:val="00ED76B7"/>
    <w:rsid w:val="00EF7B83"/>
    <w:rsid w:val="00F93C32"/>
    <w:rsid w:val="00FC0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8A61"/>
  <w15:chartTrackingRefBased/>
  <w15:docId w15:val="{862BDD5A-2736-4C0F-BDA2-B17F10CA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0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0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05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05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05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05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05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05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05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5A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05A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05A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05A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05A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05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05AC"/>
    <w:rPr>
      <w:rFonts w:eastAsiaTheme="majorEastAsia" w:cstheme="majorBidi"/>
      <w:color w:val="595959" w:themeColor="text1" w:themeTint="A6"/>
    </w:rPr>
  </w:style>
  <w:style w:type="character" w:customStyle="1" w:styleId="80">
    <w:name w:val="Заголовок 8 Знак"/>
    <w:basedOn w:val="a0"/>
    <w:link w:val="8"/>
    <w:uiPriority w:val="9"/>
    <w:semiHidden/>
    <w:rsid w:val="002405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05AC"/>
    <w:rPr>
      <w:rFonts w:eastAsiaTheme="majorEastAsia" w:cstheme="majorBidi"/>
      <w:color w:val="272727" w:themeColor="text1" w:themeTint="D8"/>
    </w:rPr>
  </w:style>
  <w:style w:type="paragraph" w:styleId="a3">
    <w:name w:val="Title"/>
    <w:basedOn w:val="a"/>
    <w:next w:val="a"/>
    <w:link w:val="a4"/>
    <w:uiPriority w:val="10"/>
    <w:qFormat/>
    <w:rsid w:val="00240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0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5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05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05AC"/>
    <w:pPr>
      <w:spacing w:before="160"/>
      <w:jc w:val="center"/>
    </w:pPr>
    <w:rPr>
      <w:i/>
      <w:iCs/>
      <w:color w:val="404040" w:themeColor="text1" w:themeTint="BF"/>
    </w:rPr>
  </w:style>
  <w:style w:type="character" w:customStyle="1" w:styleId="22">
    <w:name w:val="Цитата 2 Знак"/>
    <w:basedOn w:val="a0"/>
    <w:link w:val="21"/>
    <w:uiPriority w:val="29"/>
    <w:rsid w:val="002405AC"/>
    <w:rPr>
      <w:i/>
      <w:iCs/>
      <w:color w:val="404040" w:themeColor="text1" w:themeTint="BF"/>
    </w:rPr>
  </w:style>
  <w:style w:type="paragraph" w:styleId="a7">
    <w:name w:val="List Paragraph"/>
    <w:basedOn w:val="a"/>
    <w:uiPriority w:val="34"/>
    <w:qFormat/>
    <w:rsid w:val="002405AC"/>
    <w:pPr>
      <w:ind w:left="720"/>
      <w:contextualSpacing/>
    </w:pPr>
  </w:style>
  <w:style w:type="character" w:styleId="a8">
    <w:name w:val="Intense Emphasis"/>
    <w:basedOn w:val="a0"/>
    <w:uiPriority w:val="21"/>
    <w:qFormat/>
    <w:rsid w:val="002405AC"/>
    <w:rPr>
      <w:i/>
      <w:iCs/>
      <w:color w:val="0F4761" w:themeColor="accent1" w:themeShade="BF"/>
    </w:rPr>
  </w:style>
  <w:style w:type="paragraph" w:styleId="a9">
    <w:name w:val="Intense Quote"/>
    <w:basedOn w:val="a"/>
    <w:next w:val="a"/>
    <w:link w:val="aa"/>
    <w:uiPriority w:val="30"/>
    <w:qFormat/>
    <w:rsid w:val="00240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405AC"/>
    <w:rPr>
      <w:i/>
      <w:iCs/>
      <w:color w:val="0F4761" w:themeColor="accent1" w:themeShade="BF"/>
    </w:rPr>
  </w:style>
  <w:style w:type="character" w:styleId="ab">
    <w:name w:val="Intense Reference"/>
    <w:basedOn w:val="a0"/>
    <w:uiPriority w:val="32"/>
    <w:qFormat/>
    <w:rsid w:val="002405AC"/>
    <w:rPr>
      <w:b/>
      <w:bCs/>
      <w:smallCaps/>
      <w:color w:val="0F4761" w:themeColor="accent1" w:themeShade="BF"/>
      <w:spacing w:val="5"/>
    </w:rPr>
  </w:style>
  <w:style w:type="character" w:styleId="ac">
    <w:name w:val="Hyperlink"/>
    <w:basedOn w:val="a0"/>
    <w:uiPriority w:val="99"/>
    <w:unhideWhenUsed/>
    <w:rsid w:val="007615DD"/>
    <w:rPr>
      <w:color w:val="467886" w:themeColor="hyperlink"/>
      <w:u w:val="single"/>
    </w:rPr>
  </w:style>
  <w:style w:type="character" w:styleId="ad">
    <w:name w:val="Unresolved Mention"/>
    <w:basedOn w:val="a0"/>
    <w:uiPriority w:val="99"/>
    <w:semiHidden/>
    <w:unhideWhenUsed/>
    <w:rsid w:val="007615DD"/>
    <w:rPr>
      <w:color w:val="605E5C"/>
      <w:shd w:val="clear" w:color="auto" w:fill="E1DFDD"/>
    </w:rPr>
  </w:style>
  <w:style w:type="character" w:styleId="ae">
    <w:name w:val="annotation reference"/>
    <w:basedOn w:val="a0"/>
    <w:uiPriority w:val="99"/>
    <w:semiHidden/>
    <w:unhideWhenUsed/>
    <w:rsid w:val="001B69D1"/>
    <w:rPr>
      <w:sz w:val="16"/>
      <w:szCs w:val="16"/>
    </w:rPr>
  </w:style>
  <w:style w:type="paragraph" w:styleId="af">
    <w:name w:val="annotation text"/>
    <w:basedOn w:val="a"/>
    <w:link w:val="af0"/>
    <w:uiPriority w:val="99"/>
    <w:unhideWhenUsed/>
    <w:rsid w:val="001B69D1"/>
    <w:pPr>
      <w:spacing w:line="240" w:lineRule="auto"/>
    </w:pPr>
    <w:rPr>
      <w:sz w:val="20"/>
      <w:szCs w:val="20"/>
    </w:rPr>
  </w:style>
  <w:style w:type="character" w:customStyle="1" w:styleId="af0">
    <w:name w:val="Текст примечания Знак"/>
    <w:basedOn w:val="a0"/>
    <w:link w:val="af"/>
    <w:uiPriority w:val="99"/>
    <w:rsid w:val="001B69D1"/>
    <w:rPr>
      <w:sz w:val="20"/>
      <w:szCs w:val="20"/>
    </w:rPr>
  </w:style>
  <w:style w:type="paragraph" w:styleId="af1">
    <w:name w:val="annotation subject"/>
    <w:basedOn w:val="af"/>
    <w:next w:val="af"/>
    <w:link w:val="af2"/>
    <w:uiPriority w:val="99"/>
    <w:semiHidden/>
    <w:unhideWhenUsed/>
    <w:rsid w:val="001B69D1"/>
    <w:rPr>
      <w:b/>
      <w:bCs/>
    </w:rPr>
  </w:style>
  <w:style w:type="character" w:customStyle="1" w:styleId="af2">
    <w:name w:val="Тема примечания Знак"/>
    <w:basedOn w:val="af0"/>
    <w:link w:val="af1"/>
    <w:uiPriority w:val="99"/>
    <w:semiHidden/>
    <w:rsid w:val="001B6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3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opos.group/politika-v-otnosenii-obrabotki-personalnyh-danny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1472</TotalTime>
  <Pages>5</Pages>
  <Words>1576</Words>
  <Characters>10008</Characters>
  <Application>Microsoft Office Word</Application>
  <DocSecurity>0</DocSecurity>
  <Lines>303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Каратыгинская Александра</dc:creator>
  <cp:keywords/>
  <dc:description/>
  <cp:lastModifiedBy>Хабарова Татьяна</cp:lastModifiedBy>
  <cp:revision>31</cp:revision>
  <cp:lastPrinted>2026-01-15T11:35:00Z</cp:lastPrinted>
  <dcterms:created xsi:type="dcterms:W3CDTF">2025-12-05T11:40:00Z</dcterms:created>
  <dcterms:modified xsi:type="dcterms:W3CDTF">2026-04-20T12:11:00Z</dcterms:modified>
</cp:coreProperties>
</file>