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8C9B" w14:textId="66AFB49D" w:rsidR="00BB3DA6" w:rsidRDefault="00CD4CC6" w:rsidP="0091649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6491">
        <w:rPr>
          <w:rFonts w:ascii="Arial" w:hAnsi="Arial" w:cs="Arial"/>
          <w:b/>
          <w:bCs/>
          <w:sz w:val="22"/>
          <w:szCs w:val="22"/>
        </w:rPr>
        <w:t xml:space="preserve">Политика в отношении использования файлов </w:t>
      </w:r>
      <w:proofErr w:type="spellStart"/>
      <w:r w:rsidRPr="00916491">
        <w:rPr>
          <w:rFonts w:ascii="Arial" w:hAnsi="Arial" w:cs="Arial"/>
          <w:b/>
          <w:bCs/>
          <w:sz w:val="22"/>
          <w:szCs w:val="22"/>
        </w:rPr>
        <w:t>cookies</w:t>
      </w:r>
      <w:proofErr w:type="spellEnd"/>
    </w:p>
    <w:p w14:paraId="3AC3EECC" w14:textId="77777777" w:rsidR="00916491" w:rsidRPr="00916491" w:rsidRDefault="00916491" w:rsidP="0091649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04E500" w14:textId="12D92F09" w:rsidR="00676D8B" w:rsidRPr="00B047E6" w:rsidRDefault="00676D8B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047E6">
        <w:rPr>
          <w:rFonts w:ascii="Arial" w:hAnsi="Arial" w:cs="Arial"/>
          <w:sz w:val="22"/>
          <w:szCs w:val="22"/>
        </w:rPr>
        <w:t>Общие положения</w:t>
      </w:r>
    </w:p>
    <w:p w14:paraId="62DC8180" w14:textId="5FBA0C2F" w:rsidR="00CD4CC6" w:rsidRPr="00916491" w:rsidRDefault="00CD4CC6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>Настоящая Политика представлена в дополнение к Политике в отношении обработки персональных данных в Обществе с ограниченной ответственностью «ЕВРОПОС ГРУПП» (ООО «ЕВРОПОС ГРУПП») и является ее неотъемлемой частью, которая размещена</w:t>
      </w:r>
      <w:r w:rsidR="009441BA" w:rsidRPr="00916491">
        <w:rPr>
          <w:rFonts w:ascii="Arial" w:hAnsi="Arial" w:cs="Arial"/>
          <w:sz w:val="22"/>
          <w:szCs w:val="22"/>
        </w:rPr>
        <w:t xml:space="preserve"> на веб-сайте </w:t>
      </w:r>
      <w:hyperlink r:id="rId5" w:history="1">
        <w:r w:rsidR="00DD157C" w:rsidRPr="005D3668">
          <w:rPr>
            <w:rStyle w:val="ac"/>
            <w:rFonts w:ascii="Arial" w:hAnsi="Arial" w:cs="Arial"/>
            <w:sz w:val="22"/>
            <w:szCs w:val="22"/>
          </w:rPr>
          <w:t>https://www.europos.ru/</w:t>
        </w:r>
      </w:hyperlink>
      <w:r w:rsidR="00DD157C" w:rsidRPr="00DD157C">
        <w:rPr>
          <w:rFonts w:ascii="Arial" w:hAnsi="Arial" w:cs="Arial"/>
          <w:sz w:val="22"/>
          <w:szCs w:val="22"/>
        </w:rPr>
        <w:t>.</w:t>
      </w:r>
      <w:r w:rsidR="00DD157C">
        <w:rPr>
          <w:rFonts w:ascii="Arial" w:hAnsi="Arial" w:cs="Arial"/>
          <w:sz w:val="22"/>
          <w:szCs w:val="22"/>
        </w:rPr>
        <w:t xml:space="preserve"> </w:t>
      </w:r>
      <w:r w:rsidR="00DD157C" w:rsidRPr="00DD157C">
        <w:rPr>
          <w:rFonts w:ascii="Arial" w:hAnsi="Arial" w:cs="Arial"/>
          <w:sz w:val="22"/>
          <w:szCs w:val="22"/>
        </w:rPr>
        <w:t>(далее</w:t>
      </w:r>
      <w:r w:rsidR="009441BA" w:rsidRPr="00916491">
        <w:rPr>
          <w:rFonts w:ascii="Arial" w:hAnsi="Arial" w:cs="Arial"/>
          <w:sz w:val="22"/>
          <w:szCs w:val="22"/>
        </w:rPr>
        <w:t xml:space="preserve"> – «Политика </w:t>
      </w:r>
      <w:proofErr w:type="spellStart"/>
      <w:r w:rsidR="009441BA" w:rsidRPr="00916491">
        <w:rPr>
          <w:rFonts w:ascii="Arial" w:hAnsi="Arial" w:cs="Arial"/>
          <w:sz w:val="22"/>
          <w:szCs w:val="22"/>
        </w:rPr>
        <w:t>ПДн</w:t>
      </w:r>
      <w:proofErr w:type="spellEnd"/>
      <w:r w:rsidR="009441BA" w:rsidRPr="00916491">
        <w:rPr>
          <w:rFonts w:ascii="Arial" w:hAnsi="Arial" w:cs="Arial"/>
          <w:sz w:val="22"/>
          <w:szCs w:val="22"/>
        </w:rPr>
        <w:t>)</w:t>
      </w:r>
      <w:r w:rsidRPr="00916491">
        <w:rPr>
          <w:rFonts w:ascii="Arial" w:hAnsi="Arial" w:cs="Arial"/>
          <w:sz w:val="22"/>
          <w:szCs w:val="22"/>
        </w:rPr>
        <w:t xml:space="preserve">, в целях разъяснения субъектам персональных данных типов собираемых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, целей их использования и способов управления файлами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. Оператором собираемых персональных данных является ООО «</w:t>
      </w:r>
      <w:r w:rsidR="009441BA" w:rsidRPr="00916491">
        <w:rPr>
          <w:rFonts w:ascii="Arial" w:hAnsi="Arial" w:cs="Arial"/>
          <w:sz w:val="22"/>
          <w:szCs w:val="22"/>
        </w:rPr>
        <w:t>ЕВРОПОС ГРУПП</w:t>
      </w:r>
      <w:r w:rsidRPr="00916491">
        <w:rPr>
          <w:rFonts w:ascii="Arial" w:hAnsi="Arial" w:cs="Arial"/>
          <w:sz w:val="22"/>
          <w:szCs w:val="22"/>
        </w:rPr>
        <w:t xml:space="preserve">», ИНН </w:t>
      </w:r>
      <w:r w:rsidR="009441BA" w:rsidRPr="00916491">
        <w:rPr>
          <w:rFonts w:ascii="Arial" w:hAnsi="Arial" w:cs="Arial"/>
          <w:sz w:val="22"/>
          <w:szCs w:val="22"/>
        </w:rPr>
        <w:t>7730592360</w:t>
      </w:r>
      <w:r w:rsidRPr="00916491">
        <w:rPr>
          <w:rFonts w:ascii="Arial" w:hAnsi="Arial" w:cs="Arial"/>
          <w:sz w:val="22"/>
          <w:szCs w:val="22"/>
        </w:rPr>
        <w:t xml:space="preserve">, адрес: </w:t>
      </w:r>
      <w:bookmarkStart w:id="0" w:name="_Hlk215499647"/>
      <w:r w:rsidR="00EF7EC2" w:rsidRPr="00EF7EC2">
        <w:rPr>
          <w:rFonts w:ascii="Arial" w:hAnsi="Arial" w:cs="Arial"/>
          <w:sz w:val="22"/>
          <w:szCs w:val="22"/>
        </w:rPr>
        <w:t xml:space="preserve">142103, Московская область, г. Подольск, ул. Железнодорожная, д. 2, пом. 1 </w:t>
      </w:r>
      <w:r w:rsidRPr="00916491">
        <w:rPr>
          <w:rFonts w:ascii="Arial" w:hAnsi="Arial" w:cs="Arial"/>
          <w:sz w:val="22"/>
          <w:szCs w:val="22"/>
        </w:rPr>
        <w:t>(далее – «Оператор»).</w:t>
      </w:r>
      <w:bookmarkEnd w:id="0"/>
    </w:p>
    <w:p w14:paraId="35AC66F4" w14:textId="77777777" w:rsidR="00676D8B" w:rsidRPr="00916491" w:rsidRDefault="00676D8B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83174A8" w14:textId="5CC42A5D" w:rsidR="00676D8B" w:rsidRPr="00916491" w:rsidRDefault="009441BA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Термины, используемые в Политике </w:t>
      </w:r>
      <w:proofErr w:type="spellStart"/>
      <w:r w:rsidRPr="00916491">
        <w:rPr>
          <w:rFonts w:ascii="Arial" w:hAnsi="Arial" w:cs="Arial"/>
          <w:sz w:val="22"/>
          <w:szCs w:val="22"/>
        </w:rPr>
        <w:t>ПДн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, применимы и </w:t>
      </w:r>
      <w:r w:rsidR="00EB0106">
        <w:rPr>
          <w:rFonts w:ascii="Arial" w:hAnsi="Arial" w:cs="Arial"/>
          <w:sz w:val="22"/>
          <w:szCs w:val="22"/>
        </w:rPr>
        <w:t>к</w:t>
      </w:r>
      <w:r w:rsidRPr="00916491">
        <w:rPr>
          <w:rFonts w:ascii="Arial" w:hAnsi="Arial" w:cs="Arial"/>
          <w:sz w:val="22"/>
          <w:szCs w:val="22"/>
        </w:rPr>
        <w:t xml:space="preserve"> настоящей Политике. Использование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сookie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производится Оператором в порядке и на условиях, отраженных в настоящей Политике.</w:t>
      </w:r>
    </w:p>
    <w:p w14:paraId="560BC8C7" w14:textId="77777777" w:rsidR="00676D8B" w:rsidRPr="00916491" w:rsidRDefault="00676D8B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828E699" w14:textId="6D07876F" w:rsidR="009441BA" w:rsidRPr="00916491" w:rsidRDefault="009441BA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Веб-сайт </w:t>
      </w:r>
      <w:hyperlink r:id="rId6" w:history="1">
        <w:r w:rsidR="00676D8B" w:rsidRPr="00916491">
          <w:rPr>
            <w:rStyle w:val="ac"/>
            <w:rFonts w:ascii="Arial" w:hAnsi="Arial" w:cs="Arial"/>
            <w:sz w:val="22"/>
            <w:szCs w:val="22"/>
          </w:rPr>
          <w:t>https://www.europos.ru/</w:t>
        </w:r>
      </w:hyperlink>
      <w:r w:rsidRPr="00916491">
        <w:rPr>
          <w:rFonts w:ascii="Arial" w:hAnsi="Arial" w:cs="Arial"/>
          <w:sz w:val="22"/>
          <w:szCs w:val="22"/>
        </w:rPr>
        <w:t xml:space="preserve">, </w:t>
      </w:r>
      <w:r w:rsidRPr="005D656D">
        <w:rPr>
          <w:rFonts w:ascii="Arial" w:hAnsi="Arial" w:cs="Arial"/>
          <w:sz w:val="22"/>
          <w:szCs w:val="22"/>
        </w:rPr>
        <w:t>а также его поддомены</w:t>
      </w:r>
      <w:r w:rsidRPr="00916491">
        <w:rPr>
          <w:rFonts w:ascii="Arial" w:hAnsi="Arial" w:cs="Arial"/>
          <w:sz w:val="22"/>
          <w:szCs w:val="22"/>
        </w:rPr>
        <w:t xml:space="preserve"> (далее – «Сайт») используют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и схожие технологии, чтобы гарантировать максимальное удобство пользователям (любым лицам, посещающим (посетившим) Сайт), далее именуемым «Пользователи», а также помогать получить нужную Пользователю информацию. При использовании Сайта Пользователь подтверждает свое согласие на использование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в соответствии со всплывающим</w:t>
      </w:r>
      <w:r w:rsidR="00676D8B" w:rsidRPr="00916491">
        <w:rPr>
          <w:rFonts w:ascii="Arial" w:hAnsi="Arial" w:cs="Arial"/>
          <w:sz w:val="22"/>
          <w:szCs w:val="22"/>
        </w:rPr>
        <w:t xml:space="preserve"> </w:t>
      </w:r>
      <w:r w:rsidRPr="00916491">
        <w:rPr>
          <w:rFonts w:ascii="Arial" w:hAnsi="Arial" w:cs="Arial"/>
          <w:sz w:val="22"/>
          <w:szCs w:val="22"/>
        </w:rPr>
        <w:t>уведомлением (баннер) в отношении данного типа файлов.</w:t>
      </w:r>
    </w:p>
    <w:p w14:paraId="4CA2E440" w14:textId="77777777" w:rsidR="00676D8B" w:rsidRPr="00916491" w:rsidRDefault="00676D8B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2E2A1C2" w14:textId="5A5F9353" w:rsidR="00676D8B" w:rsidRPr="00916491" w:rsidRDefault="00676D8B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Если Пользователь не согласен с тем, чтобы Оператор использовал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, то необходимо соответствующим образом установить настройки браузера или не использовать Сайт. Нижеследующие положения касается правил Сайта относительно личной информации, предоставляемой Пользователями Оператору.</w:t>
      </w:r>
    </w:p>
    <w:p w14:paraId="6AD0FD81" w14:textId="77777777" w:rsidR="00676D8B" w:rsidRPr="00916491" w:rsidRDefault="00676D8B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D696620" w14:textId="57FFCAA0" w:rsidR="00676D8B" w:rsidRPr="00B047E6" w:rsidRDefault="00676D8B" w:rsidP="00916491">
      <w:pPr>
        <w:pStyle w:val="a7"/>
        <w:numPr>
          <w:ilvl w:val="0"/>
          <w:numId w:val="4"/>
        </w:num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047E6">
        <w:rPr>
          <w:rFonts w:ascii="Arial" w:hAnsi="Arial" w:cs="Arial"/>
          <w:sz w:val="22"/>
          <w:szCs w:val="22"/>
        </w:rPr>
        <w:t>Введение</w:t>
      </w:r>
    </w:p>
    <w:p w14:paraId="4CF96D9C" w14:textId="0F7FADA0" w:rsidR="00676D8B" w:rsidRPr="00916491" w:rsidRDefault="00676D8B" w:rsidP="00DD157C">
      <w:pPr>
        <w:pStyle w:val="a7"/>
        <w:numPr>
          <w:ilvl w:val="1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Политика касается использования Сайтом информации, получаемой от Пользователей Сайта. В этом документе также содержится информация о файлах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, об использовании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Сайтом и третьими лицами, а также о том, как Пользователь может отказаться от такого рода файлов.</w:t>
      </w:r>
    </w:p>
    <w:p w14:paraId="31661460" w14:textId="77777777" w:rsidR="00B1222E" w:rsidRPr="00B047E6" w:rsidRDefault="00676D8B" w:rsidP="00916491">
      <w:pPr>
        <w:pStyle w:val="a7"/>
        <w:numPr>
          <w:ilvl w:val="0"/>
          <w:numId w:val="4"/>
        </w:num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047E6">
        <w:rPr>
          <w:rFonts w:ascii="Arial" w:hAnsi="Arial" w:cs="Arial"/>
          <w:sz w:val="22"/>
          <w:szCs w:val="22"/>
        </w:rPr>
        <w:t xml:space="preserve">Информация о файлах </w:t>
      </w:r>
      <w:proofErr w:type="spellStart"/>
      <w:r w:rsidRPr="00B047E6">
        <w:rPr>
          <w:rFonts w:ascii="Arial" w:hAnsi="Arial" w:cs="Arial"/>
          <w:sz w:val="22"/>
          <w:szCs w:val="22"/>
        </w:rPr>
        <w:t>cookie</w:t>
      </w:r>
      <w:proofErr w:type="spellEnd"/>
    </w:p>
    <w:p w14:paraId="6D8F9AAB" w14:textId="74E0B026" w:rsidR="00B1222E" w:rsidRPr="00916491" w:rsidRDefault="00676D8B" w:rsidP="00916491">
      <w:pPr>
        <w:pStyle w:val="a7"/>
        <w:numPr>
          <w:ilvl w:val="1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Обрабатываемые Оператором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</w:t>
      </w:r>
      <w:r w:rsidR="00EF7EC2" w:rsidRPr="00916491">
        <w:rPr>
          <w:rFonts w:ascii="Arial" w:hAnsi="Arial" w:cs="Arial"/>
          <w:sz w:val="22"/>
          <w:szCs w:val="22"/>
        </w:rPr>
        <w:t>— это</w:t>
      </w:r>
      <w:r w:rsidRPr="00916491">
        <w:rPr>
          <w:rFonts w:ascii="Arial" w:hAnsi="Arial" w:cs="Arial"/>
          <w:sz w:val="22"/>
          <w:szCs w:val="22"/>
        </w:rPr>
        <w:t xml:space="preserve"> техническая и служебная информация о посещении сетевого ресурса.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запоминают информацию о предпочтениях Пользователя и позволяют адаптировать сайт для удобства взаимодействия с ним в течение определенного периода времени.</w:t>
      </w:r>
    </w:p>
    <w:p w14:paraId="3895AA0E" w14:textId="77777777" w:rsidR="00487109" w:rsidRPr="00916491" w:rsidRDefault="00487109" w:rsidP="00916491">
      <w:pPr>
        <w:pStyle w:val="a7"/>
        <w:numPr>
          <w:ilvl w:val="1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916491">
        <w:rPr>
          <w:rFonts w:ascii="Arial" w:hAnsi="Arial" w:cs="Arial"/>
          <w:sz w:val="22"/>
          <w:szCs w:val="22"/>
        </w:rPr>
        <w:lastRenderedPageBreak/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-файлы не собирают персонализированную или личную информацию о Пользователях.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-файлы необходимы Оператору в следующих целях:</w:t>
      </w:r>
    </w:p>
    <w:p w14:paraId="60A99AB3" w14:textId="77777777" w:rsidR="00487109" w:rsidRPr="00916491" w:rsidRDefault="00487109" w:rsidP="00DD157C">
      <w:pPr>
        <w:pStyle w:val="a7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>улучшение взаимодействия Пользователя с сервисами Оператора, предоставляемыми на Сайте или с использованием Сайта (далее – «Сервисы»);</w:t>
      </w:r>
    </w:p>
    <w:p w14:paraId="65A0A708" w14:textId="77777777" w:rsidR="00487109" w:rsidRPr="00916491" w:rsidRDefault="00487109" w:rsidP="00DD157C">
      <w:pPr>
        <w:pStyle w:val="a7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>анализ статистики использования Сервисов;</w:t>
      </w:r>
    </w:p>
    <w:p w14:paraId="5F34CE39" w14:textId="77777777" w:rsidR="00487109" w:rsidRPr="00916491" w:rsidRDefault="00487109" w:rsidP="00DD157C">
      <w:pPr>
        <w:pStyle w:val="a7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>обеспечение информационной безопасности.</w:t>
      </w:r>
    </w:p>
    <w:p w14:paraId="24A6F72C" w14:textId="17A53E93" w:rsidR="00487109" w:rsidRPr="005D656D" w:rsidRDefault="00487109" w:rsidP="00916491">
      <w:pPr>
        <w:pStyle w:val="a7"/>
        <w:numPr>
          <w:ilvl w:val="1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D656D">
        <w:rPr>
          <w:rFonts w:ascii="Arial" w:hAnsi="Arial" w:cs="Arial"/>
          <w:sz w:val="22"/>
          <w:szCs w:val="22"/>
        </w:rPr>
        <w:t xml:space="preserve">Файл </w:t>
      </w:r>
      <w:proofErr w:type="spellStart"/>
      <w:r w:rsidRPr="005D656D">
        <w:rPr>
          <w:rFonts w:ascii="Arial" w:hAnsi="Arial" w:cs="Arial"/>
          <w:sz w:val="22"/>
          <w:szCs w:val="22"/>
        </w:rPr>
        <w:t>cookie</w:t>
      </w:r>
      <w:proofErr w:type="spellEnd"/>
      <w:r w:rsidRPr="005D656D">
        <w:rPr>
          <w:rFonts w:ascii="Arial" w:hAnsi="Arial" w:cs="Arial"/>
          <w:sz w:val="22"/>
          <w:szCs w:val="22"/>
        </w:rPr>
        <w:t xml:space="preserve"> представляет собой небольшое количество данных, среди которых часто содержится уникальный анонимный идентификатор, направляемый браузеру Пользователя сайтом и сохраняемый на жестком диске компьютера или в памяти мобильного устройства. Каждый сайт может посылать свои файлы </w:t>
      </w:r>
      <w:proofErr w:type="spellStart"/>
      <w:r w:rsidRPr="005D656D">
        <w:rPr>
          <w:rFonts w:ascii="Arial" w:hAnsi="Arial" w:cs="Arial"/>
          <w:sz w:val="22"/>
          <w:szCs w:val="22"/>
        </w:rPr>
        <w:t>cookie</w:t>
      </w:r>
      <w:proofErr w:type="spellEnd"/>
      <w:r w:rsidRPr="005D656D">
        <w:rPr>
          <w:rFonts w:ascii="Arial" w:hAnsi="Arial" w:cs="Arial"/>
          <w:sz w:val="22"/>
          <w:szCs w:val="22"/>
        </w:rPr>
        <w:t xml:space="preserve"> на компьютер/устройство Пользователя, если настройки браузера разрешают это. В то же время (чтобы сохранить конфиденциальность данных Пользователя) браузер открывает сайтам доступ только к файлам </w:t>
      </w:r>
      <w:proofErr w:type="spellStart"/>
      <w:r w:rsidRPr="005D656D">
        <w:rPr>
          <w:rFonts w:ascii="Arial" w:hAnsi="Arial" w:cs="Arial"/>
          <w:sz w:val="22"/>
          <w:szCs w:val="22"/>
        </w:rPr>
        <w:t>cookie</w:t>
      </w:r>
      <w:proofErr w:type="spellEnd"/>
      <w:r w:rsidRPr="005D656D">
        <w:rPr>
          <w:rFonts w:ascii="Arial" w:hAnsi="Arial" w:cs="Arial"/>
          <w:sz w:val="22"/>
          <w:szCs w:val="22"/>
        </w:rPr>
        <w:t xml:space="preserve"> Пользователя, но не позволяет им пользоваться такими же файлами </w:t>
      </w:r>
      <w:proofErr w:type="spellStart"/>
      <w:r w:rsidRPr="005D656D">
        <w:rPr>
          <w:rFonts w:ascii="Arial" w:hAnsi="Arial" w:cs="Arial"/>
          <w:sz w:val="22"/>
          <w:szCs w:val="22"/>
        </w:rPr>
        <w:t>cookie</w:t>
      </w:r>
      <w:proofErr w:type="spellEnd"/>
      <w:r w:rsidRPr="005D656D">
        <w:rPr>
          <w:rFonts w:ascii="Arial" w:hAnsi="Arial" w:cs="Arial"/>
          <w:sz w:val="22"/>
          <w:szCs w:val="22"/>
        </w:rPr>
        <w:t>, оставленными другими сайтами.</w:t>
      </w:r>
    </w:p>
    <w:p w14:paraId="353298EB" w14:textId="4C51F070" w:rsidR="00487109" w:rsidRPr="00916491" w:rsidRDefault="00487109" w:rsidP="009164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D656D">
        <w:rPr>
          <w:rFonts w:ascii="Arial" w:hAnsi="Arial" w:cs="Arial"/>
          <w:sz w:val="22"/>
          <w:szCs w:val="22"/>
        </w:rPr>
        <w:t xml:space="preserve">Сайт и поставщики услуг могут использовать на своих интернет-ресурсах различные типы файлов </w:t>
      </w:r>
      <w:proofErr w:type="spellStart"/>
      <w:r w:rsidRPr="005D656D">
        <w:rPr>
          <w:rFonts w:ascii="Arial" w:hAnsi="Arial" w:cs="Arial"/>
          <w:sz w:val="22"/>
          <w:szCs w:val="22"/>
        </w:rPr>
        <w:t>cookie</w:t>
      </w:r>
      <w:proofErr w:type="spellEnd"/>
      <w:r w:rsidRPr="005D656D">
        <w:rPr>
          <w:rFonts w:ascii="Arial" w:hAnsi="Arial" w:cs="Arial"/>
          <w:sz w:val="22"/>
          <w:szCs w:val="22"/>
        </w:rPr>
        <w:t>:</w:t>
      </w:r>
    </w:p>
    <w:p w14:paraId="71212FE2" w14:textId="77777777" w:rsidR="00487109" w:rsidRPr="00916491" w:rsidRDefault="00487109" w:rsidP="00EF7EC2">
      <w:pPr>
        <w:pStyle w:val="a7"/>
        <w:numPr>
          <w:ilvl w:val="0"/>
          <w:numId w:val="7"/>
        </w:numPr>
        <w:spacing w:after="0"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Строго необходимые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. Эти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необходимы, чтобы Сайт работал корректно, они позволят Пользователям передвигаться по Сайту и использовать его возможности. Эти файлы не идентифицируют Пользователей как личность. Если Пользователь не согласен использовать данный тип файлов, это может оказать влияние на производительность Сайта или его компонентов.</w:t>
      </w:r>
    </w:p>
    <w:p w14:paraId="2136DA01" w14:textId="77777777" w:rsidR="00487109" w:rsidRPr="00916491" w:rsidRDefault="00487109" w:rsidP="00EF7EC2">
      <w:pPr>
        <w:pStyle w:val="a7"/>
        <w:numPr>
          <w:ilvl w:val="0"/>
          <w:numId w:val="7"/>
        </w:numPr>
        <w:spacing w:after="0"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, относящиеся к производительности, эффективности и аналитике. Эти файлы помогают понять Оператору, как Пользователи взаимодействуют с Сайтом, предоставляя информацию о тех областях, которые они посетили, и количестве времени, которое они провели на Сайте, так же эти файлы показывают проблемы в работе интернет-ресурса, </w:t>
      </w:r>
      <w:proofErr w:type="gramStart"/>
      <w:r w:rsidRPr="00916491">
        <w:rPr>
          <w:rFonts w:ascii="Arial" w:hAnsi="Arial" w:cs="Arial"/>
          <w:sz w:val="22"/>
          <w:szCs w:val="22"/>
        </w:rPr>
        <w:t>например,</w:t>
      </w:r>
      <w:proofErr w:type="gramEnd"/>
      <w:r w:rsidRPr="00916491">
        <w:rPr>
          <w:rFonts w:ascii="Arial" w:hAnsi="Arial" w:cs="Arial"/>
          <w:sz w:val="22"/>
          <w:szCs w:val="22"/>
        </w:rPr>
        <w:t xml:space="preserve"> сообщения об ошибках. Это помогает улучшить работу Сайта.</w:t>
      </w:r>
    </w:p>
    <w:p w14:paraId="5056173A" w14:textId="77777777" w:rsidR="00487109" w:rsidRPr="00916491" w:rsidRDefault="00487109" w:rsidP="00EF7EC2">
      <w:pPr>
        <w:pStyle w:val="a7"/>
        <w:numPr>
          <w:ilvl w:val="0"/>
          <w:numId w:val="7"/>
        </w:numPr>
        <w:spacing w:after="0"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, относящиеся к аналитике. Эти файлы помогают измерять эффективность информационных, в том числе рекламных кампаний и оптимизировать содержание сайтов для тех, кого заинтересовала информация/реклама Оператора. Данный тип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cookies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не может быть использован для идентификации Пользователя. Вся информация, которая собирается и анализируется, полностью анонимна.</w:t>
      </w:r>
    </w:p>
    <w:p w14:paraId="11C5F51F" w14:textId="77777777" w:rsidR="00487109" w:rsidRPr="00916491" w:rsidRDefault="00487109" w:rsidP="00EF7EC2">
      <w:pPr>
        <w:pStyle w:val="a7"/>
        <w:numPr>
          <w:ilvl w:val="0"/>
          <w:numId w:val="7"/>
        </w:numPr>
        <w:spacing w:after="0"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Функциональные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. Эти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служат для того, чтобы опознавать Пользователей, возвращающихся на Сайт. Они позволяют индивидуально подбирать содержание Сайта для Пользователей. Если Пользователь блокирует этот тип файлов, то это может повлиять на производительность и функциональность Сайта и может ограничить доступ к контенту на Сайте.</w:t>
      </w:r>
    </w:p>
    <w:p w14:paraId="7259730F" w14:textId="7E81DF56" w:rsidR="00487109" w:rsidRPr="00916491" w:rsidRDefault="00487109" w:rsidP="00EF7EC2">
      <w:pPr>
        <w:pStyle w:val="a7"/>
        <w:numPr>
          <w:ilvl w:val="0"/>
          <w:numId w:val="7"/>
        </w:numPr>
        <w:spacing w:after="0"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Рекламные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. В эти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записываются сведения о действиях Пользователей в Интернете, в том числе о посещении сайтов (страниц), а также данные о ссылках и рекламе, которые Пользователи выбирали для просмотра.</w:t>
      </w:r>
    </w:p>
    <w:p w14:paraId="6CA00D9E" w14:textId="5761E099" w:rsidR="00487109" w:rsidRPr="00916491" w:rsidRDefault="00487109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lastRenderedPageBreak/>
        <w:t xml:space="preserve">Основными целями использования рекламных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:</w:t>
      </w:r>
    </w:p>
    <w:p w14:paraId="428AC3CC" w14:textId="60F23F3F" w:rsidR="00DD157C" w:rsidRDefault="00487109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>- отражать на веб-сайтах контент, который наиболее полно ориентирован на Пользователя;</w:t>
      </w:r>
    </w:p>
    <w:p w14:paraId="53375A50" w14:textId="1762C0CA" w:rsidR="00487109" w:rsidRPr="00916491" w:rsidRDefault="00487109" w:rsidP="00916491">
      <w:pPr>
        <w:pStyle w:val="a7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>- обеспечить возможность предоставления рекламной или другой информации в более точном соответствии с интересами Пользователя.</w:t>
      </w:r>
    </w:p>
    <w:p w14:paraId="023CA171" w14:textId="60D7DAA9" w:rsidR="00B1222E" w:rsidRPr="00916491" w:rsidRDefault="00B1222E" w:rsidP="00916491">
      <w:pPr>
        <w:pStyle w:val="a7"/>
        <w:numPr>
          <w:ilvl w:val="1"/>
          <w:numId w:val="4"/>
        </w:numPr>
        <w:spacing w:after="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Виды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, сроки хранения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:</w:t>
      </w:r>
    </w:p>
    <w:p w14:paraId="7D9DBACF" w14:textId="5C2CB56A" w:rsidR="00B1222E" w:rsidRPr="00916491" w:rsidRDefault="00B1222E" w:rsidP="00FF1F7B">
      <w:pPr>
        <w:pStyle w:val="a7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Сеансовые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: действуют с момента входа Пользователя на Сайт и до конца данной конкретной сессии работы в браузере. При закрытии браузера данные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становятся ненужными и автоматически удаляются.</w:t>
      </w:r>
    </w:p>
    <w:p w14:paraId="28130421" w14:textId="6EB64375" w:rsidR="00B1222E" w:rsidRPr="00916491" w:rsidRDefault="00B1222E" w:rsidP="00FF1F7B">
      <w:pPr>
        <w:pStyle w:val="a7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Постоянные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: сохраняются на устройстве и в промежутке между сессиями работы в браузере и не удаляются после закрытия браузера. Срок хранения постоянных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на устройстве различается для разных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.</w:t>
      </w:r>
    </w:p>
    <w:p w14:paraId="727A888B" w14:textId="7BD52614" w:rsidR="00B1222E" w:rsidRPr="00916491" w:rsidRDefault="00B1222E" w:rsidP="00FF1F7B">
      <w:pPr>
        <w:pStyle w:val="a7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Собственные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: размещаются на устройстве Пользователя Оператором при посещении Сайта.</w:t>
      </w:r>
    </w:p>
    <w:p w14:paraId="4153C4CA" w14:textId="1E0A1F12" w:rsidR="00B1222E" w:rsidRPr="00916491" w:rsidRDefault="00B1222E" w:rsidP="00FF1F7B">
      <w:pPr>
        <w:pStyle w:val="a7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третьих лиц: могут размещаться на устройстве Пользователя другими операторами при посещении Пользователями их сайтов.</w:t>
      </w:r>
    </w:p>
    <w:p w14:paraId="6973868D" w14:textId="04621B9B" w:rsidR="00B1222E" w:rsidRPr="00B047E6" w:rsidRDefault="00B1222E" w:rsidP="00916491">
      <w:pPr>
        <w:pStyle w:val="a7"/>
        <w:numPr>
          <w:ilvl w:val="0"/>
          <w:numId w:val="4"/>
        </w:numPr>
        <w:tabs>
          <w:tab w:val="left" w:pos="360"/>
        </w:tabs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047E6">
        <w:rPr>
          <w:rFonts w:ascii="Arial" w:hAnsi="Arial" w:cs="Arial"/>
          <w:sz w:val="22"/>
          <w:szCs w:val="22"/>
        </w:rPr>
        <w:t xml:space="preserve">Использование веб-трекинга и файлов </w:t>
      </w:r>
      <w:r w:rsidRPr="00B047E6">
        <w:rPr>
          <w:rFonts w:ascii="Arial" w:hAnsi="Arial" w:cs="Arial"/>
          <w:sz w:val="22"/>
          <w:szCs w:val="22"/>
          <w:lang w:val="en-US"/>
        </w:rPr>
        <w:t>cookie</w:t>
      </w:r>
    </w:p>
    <w:p w14:paraId="02C48A3E" w14:textId="77777777" w:rsidR="00487109" w:rsidRPr="005D656D" w:rsidRDefault="00B1222E" w:rsidP="00916491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Оператор использует программное </w:t>
      </w:r>
      <w:r w:rsidRPr="005D656D">
        <w:rPr>
          <w:rFonts w:ascii="Arial" w:hAnsi="Arial" w:cs="Arial"/>
          <w:sz w:val="22"/>
          <w:szCs w:val="22"/>
        </w:rPr>
        <w:t>обеспечение для определения числа пользователей, посещающих Сайт, и регулярности посещения. Оператор не использует программы для сбора персональных данных или IP-адресов отдельных лиц. Данные используются исключительно анонимным образом в сводной форме в статистических целях, а также для разработки/доработки/обновления веб-сайта.</w:t>
      </w:r>
    </w:p>
    <w:p w14:paraId="2EBD3381" w14:textId="37BE0834" w:rsidR="00B1222E" w:rsidRPr="005D656D" w:rsidRDefault="00B1222E" w:rsidP="00916491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5D656D">
        <w:rPr>
          <w:rFonts w:ascii="Arial" w:hAnsi="Arial" w:cs="Arial"/>
          <w:sz w:val="22"/>
          <w:szCs w:val="22"/>
        </w:rPr>
        <w:t xml:space="preserve">Оператор не создает индивидуальный профиль Пользователя и его действий в интернете. Содержимое постоянных файлов </w:t>
      </w:r>
      <w:proofErr w:type="spellStart"/>
      <w:r w:rsidRPr="005D656D">
        <w:rPr>
          <w:rFonts w:ascii="Arial" w:hAnsi="Arial" w:cs="Arial"/>
          <w:sz w:val="22"/>
          <w:szCs w:val="22"/>
        </w:rPr>
        <w:t>cookie</w:t>
      </w:r>
      <w:proofErr w:type="spellEnd"/>
      <w:r w:rsidRPr="005D656D">
        <w:rPr>
          <w:rFonts w:ascii="Arial" w:hAnsi="Arial" w:cs="Arial"/>
          <w:sz w:val="22"/>
          <w:szCs w:val="22"/>
        </w:rPr>
        <w:t xml:space="preserve"> ограничивается идентификационным номером. Имя, адрес электронной почты, IP-адрес и </w:t>
      </w:r>
      <w:proofErr w:type="gramStart"/>
      <w:r w:rsidRPr="005D656D">
        <w:rPr>
          <w:rFonts w:ascii="Arial" w:hAnsi="Arial" w:cs="Arial"/>
          <w:sz w:val="22"/>
          <w:szCs w:val="22"/>
        </w:rPr>
        <w:t>т.д.</w:t>
      </w:r>
      <w:proofErr w:type="gramEnd"/>
      <w:r w:rsidRPr="005D656D">
        <w:rPr>
          <w:rFonts w:ascii="Arial" w:hAnsi="Arial" w:cs="Arial"/>
          <w:sz w:val="22"/>
          <w:szCs w:val="22"/>
        </w:rPr>
        <w:t xml:space="preserve"> не сохраняются.</w:t>
      </w:r>
    </w:p>
    <w:p w14:paraId="795941B1" w14:textId="180F5952" w:rsidR="00487109" w:rsidRPr="005D656D" w:rsidRDefault="00487109" w:rsidP="00916491">
      <w:pPr>
        <w:pStyle w:val="a7"/>
        <w:numPr>
          <w:ilvl w:val="0"/>
          <w:numId w:val="4"/>
        </w:numPr>
        <w:tabs>
          <w:tab w:val="left" w:pos="360"/>
        </w:tabs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D656D">
        <w:rPr>
          <w:rFonts w:ascii="Arial" w:hAnsi="Arial" w:cs="Arial"/>
          <w:sz w:val="22"/>
          <w:szCs w:val="22"/>
        </w:rPr>
        <w:t xml:space="preserve">Файлы </w:t>
      </w:r>
      <w:proofErr w:type="spellStart"/>
      <w:r w:rsidRPr="005D656D">
        <w:rPr>
          <w:rFonts w:ascii="Arial" w:hAnsi="Arial" w:cs="Arial"/>
          <w:sz w:val="22"/>
          <w:szCs w:val="22"/>
        </w:rPr>
        <w:t>cookie</w:t>
      </w:r>
      <w:proofErr w:type="spellEnd"/>
      <w:r w:rsidRPr="005D656D">
        <w:rPr>
          <w:rFonts w:ascii="Arial" w:hAnsi="Arial" w:cs="Arial"/>
          <w:sz w:val="22"/>
          <w:szCs w:val="22"/>
        </w:rPr>
        <w:t xml:space="preserve"> третьих лиц</w:t>
      </w:r>
    </w:p>
    <w:p w14:paraId="4C82BDF2" w14:textId="0BE188E1" w:rsidR="00487109" w:rsidRPr="00916491" w:rsidRDefault="00487109" w:rsidP="00916491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0" w:hanging="66"/>
        <w:jc w:val="both"/>
        <w:rPr>
          <w:rFonts w:ascii="Arial" w:hAnsi="Arial" w:cs="Arial"/>
          <w:b/>
          <w:bCs/>
          <w:sz w:val="22"/>
          <w:szCs w:val="22"/>
        </w:rPr>
      </w:pPr>
      <w:r w:rsidRPr="00B047E6">
        <w:rPr>
          <w:rFonts w:ascii="Arial" w:hAnsi="Arial" w:cs="Arial"/>
          <w:sz w:val="22"/>
          <w:szCs w:val="22"/>
        </w:rPr>
        <w:t xml:space="preserve"> Инструменты обмена информацией.</w:t>
      </w:r>
      <w:r w:rsidRPr="009164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6491">
        <w:rPr>
          <w:rFonts w:ascii="Arial" w:hAnsi="Arial" w:cs="Arial"/>
          <w:sz w:val="22"/>
          <w:szCs w:val="22"/>
        </w:rPr>
        <w:t xml:space="preserve">На Сайте используются кнопки обмена информацией, позволяющие Пользователям поставить закладку на странице и поделиться ее содержимым в социальных сетях. При нажатии на одну из этих кнопок выбранные Пользователем для обмена информацией социальные медиа могут создать файл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. Сайт не контролирует использование этих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, поэтому Пользователю следует обратиться на веб-сайт соответствующего третьего лица за дополнительной информацией.</w:t>
      </w:r>
    </w:p>
    <w:p w14:paraId="0DD8C05C" w14:textId="14CB6ABC" w:rsidR="00487109" w:rsidRPr="00916491" w:rsidRDefault="00487109" w:rsidP="00916491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0" w:hanging="66"/>
        <w:jc w:val="both"/>
        <w:rPr>
          <w:rFonts w:ascii="Arial" w:hAnsi="Arial" w:cs="Arial"/>
          <w:b/>
          <w:bCs/>
          <w:sz w:val="22"/>
          <w:szCs w:val="22"/>
        </w:rPr>
      </w:pPr>
      <w:r w:rsidRPr="00B047E6">
        <w:rPr>
          <w:rFonts w:ascii="Arial" w:hAnsi="Arial" w:cs="Arial"/>
          <w:sz w:val="22"/>
          <w:szCs w:val="22"/>
        </w:rPr>
        <w:t xml:space="preserve">Файлы </w:t>
      </w:r>
      <w:proofErr w:type="spellStart"/>
      <w:r w:rsidRPr="00B047E6">
        <w:rPr>
          <w:rFonts w:ascii="Arial" w:hAnsi="Arial" w:cs="Arial"/>
          <w:sz w:val="22"/>
          <w:szCs w:val="22"/>
        </w:rPr>
        <w:t>cookie</w:t>
      </w:r>
      <w:proofErr w:type="spellEnd"/>
      <w:r w:rsidRPr="00B047E6">
        <w:rPr>
          <w:rFonts w:ascii="Arial" w:hAnsi="Arial" w:cs="Arial"/>
          <w:sz w:val="22"/>
          <w:szCs w:val="22"/>
        </w:rPr>
        <w:t xml:space="preserve"> третьих лиц во вставленном контенте.</w:t>
      </w:r>
      <w:r w:rsidRPr="009164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6491">
        <w:rPr>
          <w:rFonts w:ascii="Arial" w:hAnsi="Arial" w:cs="Arial"/>
          <w:sz w:val="22"/>
          <w:szCs w:val="22"/>
        </w:rPr>
        <w:t xml:space="preserve">При посещении некоторых страниц Сайта создаются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, не относящиеся к Сайту. При посещении страницы с контентом, вставленным на Сайте, данные поставщики услуг могут создавать собственные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в браузере Пользователя. Сайт не контролирует использование этих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и не может получить к ним доступ в силу особенностей работы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— доступ к ним имеет лишь то лицо, которое создавало их изначально. Более подробная информация об этих файлах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размещается на веб-сайтах данных третьих лиц.</w:t>
      </w:r>
    </w:p>
    <w:p w14:paraId="4EAE15D4" w14:textId="3F89E783" w:rsidR="00487109" w:rsidRPr="00916491" w:rsidRDefault="00487109" w:rsidP="00DD157C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142" w:hanging="66"/>
        <w:jc w:val="both"/>
        <w:rPr>
          <w:rFonts w:ascii="Arial" w:hAnsi="Arial" w:cs="Arial"/>
          <w:b/>
          <w:bCs/>
          <w:sz w:val="22"/>
          <w:szCs w:val="22"/>
        </w:rPr>
      </w:pPr>
      <w:r w:rsidRPr="00916491">
        <w:rPr>
          <w:rFonts w:ascii="Arial" w:hAnsi="Arial" w:cs="Arial"/>
          <w:b/>
          <w:bCs/>
          <w:sz w:val="22"/>
          <w:szCs w:val="22"/>
        </w:rPr>
        <w:lastRenderedPageBreak/>
        <w:t>Веб-маяки.</w:t>
      </w:r>
    </w:p>
    <w:p w14:paraId="5141ECCA" w14:textId="77777777" w:rsidR="00487109" w:rsidRPr="00916491" w:rsidRDefault="00487109" w:rsidP="00916491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Оператор использует аналитические веб-службы, </w:t>
      </w:r>
      <w:proofErr w:type="gramStart"/>
      <w:r w:rsidRPr="00916491">
        <w:rPr>
          <w:rFonts w:ascii="Arial" w:hAnsi="Arial" w:cs="Arial"/>
          <w:sz w:val="22"/>
          <w:szCs w:val="22"/>
        </w:rPr>
        <w:t>например,</w:t>
      </w:r>
      <w:proofErr w:type="gramEnd"/>
      <w:r w:rsidRPr="009164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6491">
        <w:rPr>
          <w:rFonts w:ascii="Arial" w:hAnsi="Arial" w:cs="Arial"/>
          <w:sz w:val="22"/>
          <w:szCs w:val="22"/>
        </w:rPr>
        <w:t>Яндекс.Метрика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*, которые помогают понять, как Пользователи используют Сайт, и тем самым обеспечить релевантность, удобство использования и актуальность информационного наполнения. Эти службы пользуются такими технологиями сбора данных как веб-маяки. </w:t>
      </w:r>
    </w:p>
    <w:p w14:paraId="6ADF5C51" w14:textId="77777777" w:rsidR="00487109" w:rsidRPr="00916491" w:rsidRDefault="00487109" w:rsidP="00916491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Веб-маяки — небольшие электронные изображения, которые размещают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, подсчитывают число посещений и оценивают показатели использования и эффективность использования Сайта. В свою очередь, эти сведения помогают понять, какая информация интересует Пользователей Сайта, и предоставить индивидуализированное наполнение Сайта. Веб-маяки анонимны, не содержат и не собирают идентифицирующую Пользователя информацию. </w:t>
      </w:r>
    </w:p>
    <w:p w14:paraId="231D014E" w14:textId="77777777" w:rsidR="00487109" w:rsidRPr="00916491" w:rsidRDefault="00487109" w:rsidP="00916491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Информация является анонимной и используется исключительно в статистических целях. Данные веб-аналитики и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невозможно использовать для того, чтобы установить личность Пользователя, поскольку они никогда не содержат персональные данные, включая имя или адрес электронной почты. </w:t>
      </w:r>
    </w:p>
    <w:p w14:paraId="2B760557" w14:textId="504E33D5" w:rsidR="00B1222E" w:rsidRPr="00916491" w:rsidRDefault="00487109" w:rsidP="00916491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*С более подробной информацией об использовании и защите данных при использовании метрических программ можно ознакомиться по адресу в сети Интернет: </w:t>
      </w:r>
      <w:hyperlink r:id="rId7" w:history="1">
        <w:r w:rsidRPr="00916491">
          <w:rPr>
            <w:rStyle w:val="ac"/>
            <w:rFonts w:ascii="Arial" w:hAnsi="Arial" w:cs="Arial"/>
            <w:sz w:val="22"/>
            <w:szCs w:val="22"/>
          </w:rPr>
          <w:t>https://yandex.ru/legal/confidential</w:t>
        </w:r>
      </w:hyperlink>
      <w:r w:rsidRPr="00916491">
        <w:rPr>
          <w:rFonts w:ascii="Arial" w:hAnsi="Arial" w:cs="Arial"/>
          <w:sz w:val="22"/>
          <w:szCs w:val="22"/>
        </w:rPr>
        <w:t>.</w:t>
      </w:r>
    </w:p>
    <w:p w14:paraId="59554BF9" w14:textId="6FED0FFF" w:rsidR="00916491" w:rsidRPr="00916491" w:rsidRDefault="001D2889" w:rsidP="00916491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916491">
        <w:rPr>
          <w:rFonts w:ascii="Arial" w:hAnsi="Arial" w:cs="Arial"/>
          <w:b/>
          <w:bCs/>
          <w:sz w:val="22"/>
          <w:szCs w:val="22"/>
        </w:rPr>
        <w:t xml:space="preserve">Управление файлами </w:t>
      </w:r>
      <w:proofErr w:type="spellStart"/>
      <w:r w:rsidRPr="00916491">
        <w:rPr>
          <w:rFonts w:ascii="Arial" w:hAnsi="Arial" w:cs="Arial"/>
          <w:b/>
          <w:bCs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b/>
          <w:bCs/>
          <w:sz w:val="22"/>
          <w:szCs w:val="22"/>
        </w:rPr>
        <w:t>.</w:t>
      </w:r>
    </w:p>
    <w:p w14:paraId="6084FBD4" w14:textId="366EA032" w:rsidR="00916491" w:rsidRPr="00916491" w:rsidRDefault="00916491" w:rsidP="00916491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Пользователь может отключить сохранение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, ограничить их создание конкретными веб-сайтами или установить уведомление об отправке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в своем браузере. Пользователь также может в любой момент удалить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с жесткого диска своего компьютера/устройства (файл: «</w:t>
      </w:r>
      <w:proofErr w:type="spellStart"/>
      <w:r w:rsidRPr="00916491">
        <w:rPr>
          <w:rFonts w:ascii="Arial" w:hAnsi="Arial" w:cs="Arial"/>
          <w:sz w:val="22"/>
          <w:szCs w:val="22"/>
        </w:rPr>
        <w:t>cookies</w:t>
      </w:r>
      <w:proofErr w:type="spellEnd"/>
      <w:r w:rsidRPr="00916491">
        <w:rPr>
          <w:rFonts w:ascii="Arial" w:hAnsi="Arial" w:cs="Arial"/>
          <w:sz w:val="22"/>
          <w:szCs w:val="22"/>
        </w:rPr>
        <w:t>»). В таком случае отображение страниц и руководство по использованию сайтов будут ограниченными.</w:t>
      </w:r>
    </w:p>
    <w:p w14:paraId="3E519D7C" w14:textId="6D81E654" w:rsidR="00916491" w:rsidRPr="00916491" w:rsidRDefault="00916491" w:rsidP="00916491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Большинство браузеров позволяют в той или иной степени контролировать большинство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через настройки браузера.</w:t>
      </w:r>
    </w:p>
    <w:p w14:paraId="152E5102" w14:textId="1056BF59" w:rsidR="00916491" w:rsidRPr="00916491" w:rsidRDefault="00916491" w:rsidP="00916491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Большинство интернет-браузеров изначально настроены автоматически принимать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. Пользователь может изменить настройки таким образом, чтобы браузер блокировал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 или предупреждал, когда файлы данного типа будут отправлены на устройство. Есть несколько способов управления файлами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. Пользователю рекомендовано обратиться к инструкции браузера для того, чтобы узнать больше о том, как скорректировать или изменить настройки браузера.</w:t>
      </w:r>
    </w:p>
    <w:p w14:paraId="31E1DE23" w14:textId="70DF979B" w:rsidR="00916491" w:rsidRPr="00916491" w:rsidRDefault="00916491" w:rsidP="00916491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Отключив файлы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, Пользователь не сможет пользоваться некоторыми функциями, сервисами, инструментами и возможностями Сайта.</w:t>
      </w:r>
    </w:p>
    <w:p w14:paraId="5E441732" w14:textId="7976E2F4" w:rsidR="00916491" w:rsidRPr="00916491" w:rsidRDefault="00916491" w:rsidP="00916491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t xml:space="preserve">Отключение файлов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 xml:space="preserve">, может повлиять на работу Пользователя в Интернете. Если Пользователь использует различные устройства для просмотра и доступа к Сайту (например, компьютер, смартфон, планшет и </w:t>
      </w:r>
      <w:proofErr w:type="gramStart"/>
      <w:r w:rsidRPr="00916491">
        <w:rPr>
          <w:rFonts w:ascii="Arial" w:hAnsi="Arial" w:cs="Arial"/>
          <w:sz w:val="22"/>
          <w:szCs w:val="22"/>
        </w:rPr>
        <w:t>т.д.</w:t>
      </w:r>
      <w:proofErr w:type="gramEnd"/>
      <w:r w:rsidRPr="00916491">
        <w:rPr>
          <w:rFonts w:ascii="Arial" w:hAnsi="Arial" w:cs="Arial"/>
          <w:sz w:val="22"/>
          <w:szCs w:val="22"/>
        </w:rPr>
        <w:t xml:space="preserve">), он должен убедиться, что каждый браузер на каждом устройстве настроен в соответствии с предпочтениями Пользователя на работу с файлами </w:t>
      </w:r>
      <w:proofErr w:type="spellStart"/>
      <w:r w:rsidRPr="00916491">
        <w:rPr>
          <w:rFonts w:ascii="Arial" w:hAnsi="Arial" w:cs="Arial"/>
          <w:sz w:val="22"/>
          <w:szCs w:val="22"/>
        </w:rPr>
        <w:t>cookie</w:t>
      </w:r>
      <w:proofErr w:type="spellEnd"/>
      <w:r w:rsidRPr="00916491">
        <w:rPr>
          <w:rFonts w:ascii="Arial" w:hAnsi="Arial" w:cs="Arial"/>
          <w:sz w:val="22"/>
          <w:szCs w:val="22"/>
        </w:rPr>
        <w:t>.</w:t>
      </w:r>
    </w:p>
    <w:p w14:paraId="12F0DE6B" w14:textId="16A99A19" w:rsidR="001D2889" w:rsidRPr="00916491" w:rsidRDefault="00916491" w:rsidP="00916491">
      <w:pPr>
        <w:pStyle w:val="a7"/>
        <w:numPr>
          <w:ilvl w:val="1"/>
          <w:numId w:val="4"/>
        </w:numPr>
        <w:tabs>
          <w:tab w:val="left" w:pos="360"/>
        </w:tabs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91">
        <w:rPr>
          <w:rFonts w:ascii="Arial" w:hAnsi="Arial" w:cs="Arial"/>
          <w:sz w:val="22"/>
          <w:szCs w:val="22"/>
        </w:rPr>
        <w:lastRenderedPageBreak/>
        <w:t xml:space="preserve">Если у Вас остались вопросы по данной Политике, пожалуйста, свяжитесь с ответственным за организацию обработки персональных данных </w:t>
      </w:r>
      <w:r w:rsidR="00595BA4">
        <w:rPr>
          <w:rFonts w:ascii="Arial" w:hAnsi="Arial" w:cs="Arial"/>
          <w:sz w:val="22"/>
          <w:szCs w:val="22"/>
        </w:rPr>
        <w:t>Оператора</w:t>
      </w:r>
      <w:r w:rsidRPr="00916491">
        <w:rPr>
          <w:rFonts w:ascii="Arial" w:hAnsi="Arial" w:cs="Arial"/>
          <w:sz w:val="22"/>
          <w:szCs w:val="22"/>
        </w:rPr>
        <w:t xml:space="preserve">, направив письмо с пометкой «Запрос о персональных данных» на адрес электронной почты: </w:t>
      </w:r>
      <w:hyperlink r:id="rId8" w:history="1">
        <w:r w:rsidR="00EF7EC2" w:rsidRPr="00C65BE6">
          <w:rPr>
            <w:rStyle w:val="ac"/>
            <w:rFonts w:ascii="Arial" w:hAnsi="Arial" w:cs="Arial"/>
            <w:sz w:val="22"/>
            <w:szCs w:val="22"/>
            <w:lang w:val="en-US"/>
          </w:rPr>
          <w:t>sales</w:t>
        </w:r>
        <w:r w:rsidR="00EF7EC2" w:rsidRPr="00EF7EC2">
          <w:rPr>
            <w:rStyle w:val="ac"/>
            <w:rFonts w:ascii="Arial" w:hAnsi="Arial" w:cs="Arial"/>
            <w:sz w:val="22"/>
            <w:szCs w:val="22"/>
          </w:rPr>
          <w:t>@</w:t>
        </w:r>
        <w:proofErr w:type="spellStart"/>
        <w:r w:rsidR="00EF7EC2" w:rsidRPr="00C65BE6">
          <w:rPr>
            <w:rStyle w:val="ac"/>
            <w:rFonts w:ascii="Arial" w:hAnsi="Arial" w:cs="Arial"/>
            <w:sz w:val="22"/>
            <w:szCs w:val="22"/>
            <w:lang w:val="en-US"/>
          </w:rPr>
          <w:t>europos</w:t>
        </w:r>
        <w:proofErr w:type="spellEnd"/>
        <w:r w:rsidR="00EF7EC2" w:rsidRPr="00EF7EC2">
          <w:rPr>
            <w:rStyle w:val="ac"/>
            <w:rFonts w:ascii="Arial" w:hAnsi="Arial" w:cs="Arial"/>
            <w:sz w:val="22"/>
            <w:szCs w:val="22"/>
          </w:rPr>
          <w:t>.</w:t>
        </w:r>
        <w:proofErr w:type="spellStart"/>
        <w:r w:rsidR="00EF7EC2" w:rsidRPr="00C65BE6">
          <w:rPr>
            <w:rStyle w:val="ac"/>
            <w:rFonts w:ascii="Arial" w:hAnsi="Arial" w:cs="Arial"/>
            <w:sz w:val="22"/>
            <w:szCs w:val="22"/>
            <w:lang w:val="en-US"/>
          </w:rPr>
          <w:t>ru</w:t>
        </w:r>
        <w:proofErr w:type="spellEnd"/>
      </w:hyperlink>
      <w:r w:rsidR="00EF7EC2">
        <w:rPr>
          <w:rFonts w:ascii="Arial" w:hAnsi="Arial" w:cs="Arial"/>
          <w:sz w:val="22"/>
          <w:szCs w:val="22"/>
        </w:rPr>
        <w:t xml:space="preserve"> </w:t>
      </w:r>
      <w:r w:rsidRPr="00916491">
        <w:rPr>
          <w:rFonts w:ascii="Arial" w:hAnsi="Arial" w:cs="Arial"/>
          <w:sz w:val="22"/>
          <w:szCs w:val="22"/>
        </w:rPr>
        <w:t xml:space="preserve">или на адрес: </w:t>
      </w:r>
      <w:r w:rsidR="00EF7EC2" w:rsidRPr="00EF7EC2">
        <w:rPr>
          <w:rFonts w:ascii="Arial" w:hAnsi="Arial" w:cs="Arial"/>
          <w:sz w:val="22"/>
          <w:szCs w:val="22"/>
        </w:rPr>
        <w:t>142103, Московская область, г. Подольск, ул. Железнодорожная, д. 2, пом. 1</w:t>
      </w:r>
      <w:r w:rsidR="00EF7EC2">
        <w:rPr>
          <w:rFonts w:ascii="Arial" w:hAnsi="Arial" w:cs="Arial"/>
          <w:sz w:val="22"/>
          <w:szCs w:val="22"/>
        </w:rPr>
        <w:t>.</w:t>
      </w:r>
    </w:p>
    <w:sectPr w:rsidR="001D2889" w:rsidRPr="00916491" w:rsidSect="00CD4CC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73C"/>
    <w:multiLevelType w:val="multilevel"/>
    <w:tmpl w:val="9904D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B27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0E03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2A2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800D66"/>
    <w:multiLevelType w:val="multilevel"/>
    <w:tmpl w:val="B7EC4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A7CE5"/>
    <w:multiLevelType w:val="hybridMultilevel"/>
    <w:tmpl w:val="5E2E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426C4"/>
    <w:multiLevelType w:val="hybridMultilevel"/>
    <w:tmpl w:val="9008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74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1D02E1"/>
    <w:multiLevelType w:val="hybridMultilevel"/>
    <w:tmpl w:val="0346D59E"/>
    <w:lvl w:ilvl="0" w:tplc="C28A9E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B78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391656"/>
    <w:multiLevelType w:val="hybridMultilevel"/>
    <w:tmpl w:val="0636C45A"/>
    <w:lvl w:ilvl="0" w:tplc="6C789A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31F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40613F"/>
    <w:multiLevelType w:val="hybridMultilevel"/>
    <w:tmpl w:val="D4CE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308594">
    <w:abstractNumId w:val="8"/>
  </w:num>
  <w:num w:numId="2" w16cid:durableId="1409111925">
    <w:abstractNumId w:val="11"/>
  </w:num>
  <w:num w:numId="3" w16cid:durableId="215556715">
    <w:abstractNumId w:val="2"/>
  </w:num>
  <w:num w:numId="4" w16cid:durableId="1153134271">
    <w:abstractNumId w:val="0"/>
  </w:num>
  <w:num w:numId="5" w16cid:durableId="1471169588">
    <w:abstractNumId w:val="10"/>
  </w:num>
  <w:num w:numId="6" w16cid:durableId="1526333550">
    <w:abstractNumId w:val="5"/>
  </w:num>
  <w:num w:numId="7" w16cid:durableId="774325536">
    <w:abstractNumId w:val="6"/>
  </w:num>
  <w:num w:numId="8" w16cid:durableId="75790031">
    <w:abstractNumId w:val="7"/>
  </w:num>
  <w:num w:numId="9" w16cid:durableId="762800627">
    <w:abstractNumId w:val="9"/>
  </w:num>
  <w:num w:numId="10" w16cid:durableId="1550606055">
    <w:abstractNumId w:val="1"/>
  </w:num>
  <w:num w:numId="11" w16cid:durableId="1469712790">
    <w:abstractNumId w:val="12"/>
  </w:num>
  <w:num w:numId="12" w16cid:durableId="174348464">
    <w:abstractNumId w:val="4"/>
  </w:num>
  <w:num w:numId="13" w16cid:durableId="985084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AC"/>
    <w:rsid w:val="001231AC"/>
    <w:rsid w:val="001D2889"/>
    <w:rsid w:val="0035210A"/>
    <w:rsid w:val="00487109"/>
    <w:rsid w:val="00501353"/>
    <w:rsid w:val="00575C5E"/>
    <w:rsid w:val="00595BA4"/>
    <w:rsid w:val="005D656D"/>
    <w:rsid w:val="00600BFC"/>
    <w:rsid w:val="00676D8B"/>
    <w:rsid w:val="006E3C88"/>
    <w:rsid w:val="007238F8"/>
    <w:rsid w:val="008A03AD"/>
    <w:rsid w:val="00916491"/>
    <w:rsid w:val="009441BA"/>
    <w:rsid w:val="009A3F62"/>
    <w:rsid w:val="00B047E6"/>
    <w:rsid w:val="00B1222E"/>
    <w:rsid w:val="00BB3DA6"/>
    <w:rsid w:val="00BD4D07"/>
    <w:rsid w:val="00BF5DAB"/>
    <w:rsid w:val="00C0348D"/>
    <w:rsid w:val="00C57E91"/>
    <w:rsid w:val="00CD4CC6"/>
    <w:rsid w:val="00DD157C"/>
    <w:rsid w:val="00E504C5"/>
    <w:rsid w:val="00EB0106"/>
    <w:rsid w:val="00EF7EC2"/>
    <w:rsid w:val="00F24E82"/>
    <w:rsid w:val="00F93C32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2DC8"/>
  <w15:chartTrackingRefBased/>
  <w15:docId w15:val="{087901F6-10A1-4F5A-B4CF-12031A01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1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1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1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1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1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1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1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31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31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31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31A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41B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41B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EF7EC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F7EC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EF7EC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7EC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F7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europ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os.ru/" TargetMode="External"/><Relationship Id="rId5" Type="http://schemas.openxmlformats.org/officeDocument/2006/relationships/hyperlink" Target="https://www.europo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Каратыгинская Александра</dc:creator>
  <cp:keywords/>
  <dc:description/>
  <cp:lastModifiedBy>Клювенков Денис</cp:lastModifiedBy>
  <cp:revision>7</cp:revision>
  <dcterms:created xsi:type="dcterms:W3CDTF">2025-12-05T12:39:00Z</dcterms:created>
  <dcterms:modified xsi:type="dcterms:W3CDTF">2026-05-19T11:14:00Z</dcterms:modified>
</cp:coreProperties>
</file>